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5156" w:rsidRPr="00595156" w:rsidRDefault="00595156" w:rsidP="00595156">
      <w:pPr>
        <w:tabs>
          <w:tab w:val="left" w:pos="567"/>
        </w:tabs>
        <w:spacing w:after="0" w:line="360" w:lineRule="auto"/>
        <w:ind w:left="142"/>
        <w:contextualSpacing/>
        <w:jc w:val="center"/>
        <w:rPr>
          <w:rFonts w:ascii="Times New Roman" w:hAnsi="Times New Roman" w:cs="Times New Roman"/>
          <w:b/>
          <w:sz w:val="24"/>
          <w:szCs w:val="24"/>
          <w:lang w:val="en-US"/>
        </w:rPr>
      </w:pPr>
      <w:r w:rsidRPr="00595156">
        <w:rPr>
          <w:rFonts w:ascii="Times New Roman" w:hAnsi="Times New Roman" w:cs="Times New Roman"/>
          <w:b/>
          <w:sz w:val="24"/>
          <w:szCs w:val="24"/>
          <w:lang w:val="en-US"/>
        </w:rPr>
        <w:t>Department of Human Anatomy and Medical Terminology</w:t>
      </w:r>
    </w:p>
    <w:p w:rsidR="00595156" w:rsidRPr="00595156" w:rsidRDefault="00595156" w:rsidP="00595156">
      <w:pPr>
        <w:tabs>
          <w:tab w:val="left" w:pos="567"/>
        </w:tabs>
        <w:spacing w:after="0" w:line="360" w:lineRule="auto"/>
        <w:ind w:left="142"/>
        <w:contextualSpacing/>
        <w:jc w:val="center"/>
        <w:rPr>
          <w:rFonts w:ascii="Times New Roman" w:hAnsi="Times New Roman" w:cs="Times New Roman"/>
          <w:b/>
          <w:sz w:val="24"/>
          <w:szCs w:val="24"/>
          <w:lang w:val="en-US"/>
        </w:rPr>
      </w:pPr>
      <w:r w:rsidRPr="00595156">
        <w:rPr>
          <w:rFonts w:ascii="Times New Roman" w:hAnsi="Times New Roman" w:cs="Times New Roman"/>
          <w:b/>
          <w:sz w:val="24"/>
          <w:szCs w:val="24"/>
          <w:lang w:val="en-US"/>
        </w:rPr>
        <w:t>Specialty: "Pharmaceutics"</w:t>
      </w:r>
    </w:p>
    <w:p w:rsidR="00595156" w:rsidRPr="00595156" w:rsidRDefault="00595156" w:rsidP="00595156">
      <w:pPr>
        <w:tabs>
          <w:tab w:val="left" w:pos="567"/>
        </w:tabs>
        <w:spacing w:after="0" w:line="360" w:lineRule="auto"/>
        <w:ind w:left="142"/>
        <w:contextualSpacing/>
        <w:jc w:val="center"/>
        <w:rPr>
          <w:rFonts w:ascii="Times New Roman" w:hAnsi="Times New Roman" w:cs="Times New Roman"/>
          <w:b/>
          <w:color w:val="000000" w:themeColor="text1"/>
          <w:sz w:val="24"/>
          <w:szCs w:val="24"/>
          <w:lang w:val="en-US"/>
        </w:rPr>
      </w:pPr>
      <w:r>
        <w:rPr>
          <w:rFonts w:ascii="Times New Roman" w:hAnsi="Times New Roman" w:cs="Times New Roman"/>
          <w:b/>
          <w:sz w:val="24"/>
          <w:szCs w:val="24"/>
          <w:lang w:val="en-US"/>
        </w:rPr>
        <w:t>1</w:t>
      </w:r>
      <w:r w:rsidRPr="00595156">
        <w:rPr>
          <w:rFonts w:ascii="Times New Roman" w:hAnsi="Times New Roman" w:cs="Times New Roman"/>
          <w:b/>
          <w:sz w:val="24"/>
          <w:szCs w:val="24"/>
          <w:vertAlign w:val="superscript"/>
          <w:lang w:val="en-US"/>
        </w:rPr>
        <w:t>st</w:t>
      </w:r>
      <w:r w:rsidRPr="00595156">
        <w:rPr>
          <w:rFonts w:ascii="Times New Roman" w:hAnsi="Times New Roman" w:cs="Times New Roman"/>
          <w:b/>
          <w:sz w:val="24"/>
          <w:szCs w:val="24"/>
          <w:lang w:val="en-US"/>
        </w:rPr>
        <w:t xml:space="preserve"> year, thematic plan of lectures </w:t>
      </w:r>
    </w:p>
    <w:p w:rsidR="00595156" w:rsidRPr="00B947EE" w:rsidRDefault="00595156"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p>
    <w:p w:rsidR="00595156" w:rsidRDefault="00FF0059"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FF0059">
        <w:rPr>
          <w:rFonts w:ascii="Times New Roman" w:hAnsi="Times New Roman" w:cs="Times New Roman"/>
          <w:color w:val="000000" w:themeColor="text1"/>
          <w:sz w:val="24"/>
          <w:szCs w:val="24"/>
          <w:lang w:val="az-Latn-AZ"/>
        </w:rPr>
        <w:t>Introduction to the subject of human anatomy. Purpose, tasks and methods of anatomy research. Development of anatomy in Azerbaijan. The history of the development of anatomy. Information about the origin and pronunciation of Latin terms used in teaching anatomy. General information about the stages of human embryogenesis. Features of prenatal and postnatal ontogenesis. An organ as a complex system of tissues.</w:t>
      </w:r>
      <w:r w:rsidR="00595156">
        <w:rPr>
          <w:rFonts w:ascii="Times New Roman" w:hAnsi="Times New Roman" w:cs="Times New Roman"/>
          <w:color w:val="000000" w:themeColor="text1"/>
          <w:sz w:val="24"/>
          <w:szCs w:val="24"/>
          <w:lang w:val="az-Latn-AZ"/>
        </w:rPr>
        <w:t xml:space="preserve">– 2 </w:t>
      </w:r>
      <w:r>
        <w:rPr>
          <w:rFonts w:ascii="Times New Roman" w:hAnsi="Times New Roman" w:cs="Times New Roman"/>
          <w:color w:val="000000" w:themeColor="text1"/>
          <w:sz w:val="24"/>
          <w:szCs w:val="24"/>
          <w:lang w:val="en-US"/>
        </w:rPr>
        <w:t>h</w:t>
      </w:r>
      <w:r w:rsidR="00595156" w:rsidRPr="00837479">
        <w:rPr>
          <w:rFonts w:ascii="Times New Roman" w:hAnsi="Times New Roman" w:cs="Times New Roman"/>
          <w:color w:val="000000" w:themeColor="text1"/>
          <w:sz w:val="24"/>
          <w:szCs w:val="24"/>
          <w:lang w:val="az-Latn-AZ"/>
        </w:rPr>
        <w:t>.</w:t>
      </w:r>
    </w:p>
    <w:p w:rsidR="00595156" w:rsidRDefault="00FF0059"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FF0059">
        <w:rPr>
          <w:rFonts w:ascii="Times New Roman" w:hAnsi="Times New Roman" w:cs="Times New Roman"/>
          <w:color w:val="000000" w:themeColor="text1"/>
          <w:sz w:val="24"/>
          <w:szCs w:val="24"/>
          <w:lang w:val="az-Latn-AZ"/>
        </w:rPr>
        <w:t>General anatomy of the skeleton. The concept of the structure, shape, classification, physical and chemical properties of bones. Information about the development of bones. The structure of the periosteum and bone marrow.</w:t>
      </w:r>
      <w:r>
        <w:rPr>
          <w:rFonts w:ascii="Times New Roman" w:hAnsi="Times New Roman" w:cs="Times New Roman"/>
          <w:color w:val="000000" w:themeColor="text1"/>
          <w:sz w:val="24"/>
          <w:szCs w:val="24"/>
          <w:lang w:val="az-Latn-AZ"/>
        </w:rPr>
        <w:t>-</w:t>
      </w:r>
      <w:r w:rsidRPr="00FF0059">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lang w:val="en-US"/>
        </w:rPr>
        <w:t>h</w:t>
      </w:r>
      <w:r w:rsidR="00595156" w:rsidRPr="00FF0059">
        <w:rPr>
          <w:rFonts w:ascii="Times New Roman" w:hAnsi="Times New Roman" w:cs="Times New Roman"/>
          <w:color w:val="000000" w:themeColor="text1"/>
          <w:sz w:val="24"/>
          <w:szCs w:val="24"/>
          <w:lang w:val="en-US"/>
        </w:rPr>
        <w:t>.</w:t>
      </w:r>
    </w:p>
    <w:p w:rsidR="00595156" w:rsidRPr="00B947EE" w:rsidRDefault="00FF0059"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B04A98">
        <w:rPr>
          <w:rFonts w:ascii="Times New Roman" w:hAnsi="Times New Roman" w:cs="Times New Roman"/>
          <w:color w:val="000000" w:themeColor="text1"/>
          <w:sz w:val="24"/>
          <w:szCs w:val="24"/>
          <w:lang w:val="en-US"/>
        </w:rPr>
        <w:t>Anatomy</w:t>
      </w:r>
      <w:r w:rsidRPr="00FF0059">
        <w:rPr>
          <w:rFonts w:ascii="Times New Roman" w:hAnsi="Times New Roman" w:cs="Times New Roman"/>
          <w:color w:val="000000" w:themeColor="text1"/>
          <w:sz w:val="24"/>
          <w:szCs w:val="24"/>
          <w:lang w:val="en-US"/>
        </w:rPr>
        <w:t xml:space="preserve"> </w:t>
      </w:r>
      <w:r w:rsidRPr="00B04A98">
        <w:rPr>
          <w:rFonts w:ascii="Times New Roman" w:hAnsi="Times New Roman" w:cs="Times New Roman"/>
          <w:color w:val="000000" w:themeColor="text1"/>
          <w:sz w:val="24"/>
          <w:szCs w:val="24"/>
          <w:lang w:val="en-US"/>
        </w:rPr>
        <w:t>of</w:t>
      </w:r>
      <w:r w:rsidRPr="00FF0059">
        <w:rPr>
          <w:rFonts w:ascii="Times New Roman" w:hAnsi="Times New Roman" w:cs="Times New Roman"/>
          <w:color w:val="000000" w:themeColor="text1"/>
          <w:sz w:val="24"/>
          <w:szCs w:val="24"/>
          <w:lang w:val="en-US"/>
        </w:rPr>
        <w:t xml:space="preserve"> </w:t>
      </w:r>
      <w:r w:rsidRPr="00B04A98">
        <w:rPr>
          <w:rFonts w:ascii="Times New Roman" w:hAnsi="Times New Roman" w:cs="Times New Roman"/>
          <w:color w:val="000000" w:themeColor="text1"/>
          <w:sz w:val="24"/>
          <w:szCs w:val="24"/>
          <w:lang w:val="en-US"/>
        </w:rPr>
        <w:t>bone</w:t>
      </w:r>
      <w:r w:rsidRPr="00FF0059">
        <w:rPr>
          <w:rFonts w:ascii="Times New Roman" w:hAnsi="Times New Roman" w:cs="Times New Roman"/>
          <w:color w:val="000000" w:themeColor="text1"/>
          <w:sz w:val="24"/>
          <w:szCs w:val="24"/>
          <w:lang w:val="en-US"/>
        </w:rPr>
        <w:t xml:space="preserve"> </w:t>
      </w:r>
      <w:r w:rsidRPr="00B04A98">
        <w:rPr>
          <w:rFonts w:ascii="Times New Roman" w:hAnsi="Times New Roman" w:cs="Times New Roman"/>
          <w:color w:val="000000" w:themeColor="text1"/>
          <w:sz w:val="24"/>
          <w:szCs w:val="24"/>
          <w:lang w:val="en-US"/>
        </w:rPr>
        <w:t>junctions</w:t>
      </w:r>
      <w:r w:rsidRPr="00FF0059">
        <w:rPr>
          <w:rFonts w:ascii="Times New Roman" w:hAnsi="Times New Roman" w:cs="Times New Roman"/>
          <w:color w:val="000000" w:themeColor="text1"/>
          <w:sz w:val="24"/>
          <w:szCs w:val="24"/>
          <w:lang w:val="en-US"/>
        </w:rPr>
        <w:t xml:space="preserve">. </w:t>
      </w:r>
      <w:r w:rsidRPr="00B04A98">
        <w:rPr>
          <w:rFonts w:ascii="Times New Roman" w:hAnsi="Times New Roman" w:cs="Times New Roman"/>
          <w:color w:val="000000" w:themeColor="text1"/>
          <w:sz w:val="24"/>
          <w:szCs w:val="24"/>
          <w:lang w:val="en-US"/>
        </w:rPr>
        <w:t>The types of bone junctions, contiguous (uninterrupted), and interrupted junctions.</w:t>
      </w:r>
      <w:r w:rsidR="00595156">
        <w:rPr>
          <w:rFonts w:ascii="Times New Roman" w:hAnsi="Times New Roman" w:cs="Times New Roman"/>
          <w:color w:val="000000" w:themeColor="text1"/>
          <w:sz w:val="24"/>
          <w:szCs w:val="24"/>
          <w:lang w:val="az-Latn-AZ"/>
        </w:rPr>
        <w:t xml:space="preserve"> </w:t>
      </w:r>
      <w:r w:rsidRPr="00B04A98">
        <w:rPr>
          <w:rFonts w:ascii="Times New Roman" w:hAnsi="Times New Roman" w:cs="Times New Roman"/>
          <w:color w:val="000000" w:themeColor="text1"/>
          <w:sz w:val="24"/>
          <w:szCs w:val="24"/>
          <w:lang w:val="en-US"/>
        </w:rPr>
        <w:t>Half-joints, their distinctive features.</w:t>
      </w:r>
      <w:r w:rsidR="00595156">
        <w:rPr>
          <w:rFonts w:ascii="Times New Roman" w:hAnsi="Times New Roman" w:cs="Times New Roman"/>
          <w:color w:val="000000" w:themeColor="text1"/>
          <w:sz w:val="24"/>
          <w:szCs w:val="24"/>
          <w:lang w:val="az-Latn-AZ"/>
        </w:rPr>
        <w:t xml:space="preserve"> </w:t>
      </w:r>
      <w:r w:rsidRPr="00B04A98">
        <w:rPr>
          <w:rFonts w:ascii="Times New Roman" w:hAnsi="Times New Roman" w:cs="Times New Roman"/>
          <w:color w:val="000000" w:themeColor="text1"/>
          <w:sz w:val="24"/>
          <w:szCs w:val="24"/>
          <w:lang w:val="en-US"/>
        </w:rPr>
        <w:t>Interrupted (movable, synovial) junctions (joints).</w:t>
      </w:r>
      <w:r w:rsidR="00595156" w:rsidRPr="006B6E53">
        <w:rPr>
          <w:rFonts w:ascii="Times New Roman" w:hAnsi="Times New Roman" w:cs="Times New Roman"/>
          <w:color w:val="000000" w:themeColor="text1"/>
          <w:sz w:val="24"/>
          <w:szCs w:val="24"/>
          <w:lang w:val="az-Latn-AZ"/>
        </w:rPr>
        <w:t xml:space="preserve"> </w:t>
      </w:r>
      <w:r w:rsidRPr="00B04A98">
        <w:rPr>
          <w:rFonts w:ascii="Times New Roman" w:hAnsi="Times New Roman" w:cs="Times New Roman"/>
          <w:color w:val="000000" w:themeColor="text1"/>
          <w:sz w:val="24"/>
          <w:szCs w:val="24"/>
          <w:lang w:val="en-US"/>
        </w:rPr>
        <w:t>Biomechanical classification of joints.</w:t>
      </w:r>
      <w:r w:rsidR="00595156" w:rsidRPr="006B6E53">
        <w:rPr>
          <w:rFonts w:ascii="Times New Roman" w:hAnsi="Times New Roman" w:cs="Times New Roman"/>
          <w:color w:val="000000" w:themeColor="text1"/>
          <w:sz w:val="24"/>
          <w:szCs w:val="24"/>
          <w:lang w:val="az-Latn-AZ"/>
        </w:rPr>
        <w:t xml:space="preserve"> </w:t>
      </w:r>
      <w:r w:rsidRPr="00B04A98">
        <w:rPr>
          <w:rFonts w:ascii="Times New Roman" w:hAnsi="Times New Roman" w:cs="Times New Roman"/>
          <w:color w:val="000000" w:themeColor="text1"/>
          <w:sz w:val="24"/>
          <w:szCs w:val="24"/>
          <w:lang w:val="en-US"/>
        </w:rPr>
        <w:t>The auxiliary elements of the joints. The fixation of joints. The elements which inhibit the movement in joints.</w:t>
      </w:r>
      <w:r w:rsidR="00595156">
        <w:rPr>
          <w:rFonts w:ascii="Times New Roman" w:hAnsi="Times New Roman" w:cs="Times New Roman"/>
          <w:color w:val="000000" w:themeColor="text1"/>
          <w:sz w:val="24"/>
          <w:szCs w:val="24"/>
          <w:lang w:val="az-Latn-AZ"/>
        </w:rPr>
        <w:t xml:space="preserve"> – 2 </w:t>
      </w:r>
      <w:r>
        <w:rPr>
          <w:rFonts w:ascii="Times New Roman" w:hAnsi="Times New Roman" w:cs="Times New Roman"/>
          <w:color w:val="000000" w:themeColor="text1"/>
          <w:sz w:val="24"/>
          <w:szCs w:val="24"/>
          <w:lang w:val="en-US"/>
        </w:rPr>
        <w:t>h</w:t>
      </w:r>
      <w:r w:rsidR="00595156" w:rsidRPr="00837479">
        <w:rPr>
          <w:rFonts w:ascii="Times New Roman" w:hAnsi="Times New Roman" w:cs="Times New Roman"/>
          <w:color w:val="000000" w:themeColor="text1"/>
          <w:sz w:val="24"/>
          <w:szCs w:val="24"/>
          <w:lang w:val="az-Latn-AZ"/>
        </w:rPr>
        <w:t>.</w:t>
      </w:r>
      <w:r w:rsidRPr="00FF0059">
        <w:rPr>
          <w:rFonts w:ascii="Times New Roman" w:hAnsi="Times New Roman" w:cs="Times New Roman"/>
          <w:color w:val="000000" w:themeColor="text1"/>
          <w:sz w:val="24"/>
          <w:szCs w:val="24"/>
          <w:lang w:val="en-US"/>
        </w:rPr>
        <w:t xml:space="preserve"> </w:t>
      </w:r>
    </w:p>
    <w:p w:rsidR="00595156" w:rsidRPr="00B947EE" w:rsidRDefault="00FF0059"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Pr>
          <w:rFonts w:ascii="Times New Roman" w:hAnsi="Times New Roman" w:cs="Times New Roman"/>
          <w:bCs/>
          <w:color w:val="000000" w:themeColor="text1"/>
          <w:sz w:val="24"/>
          <w:szCs w:val="24"/>
          <w:lang w:val="az-Latn-AZ"/>
        </w:rPr>
        <w:t>The morphofunctional anatomy of the muscles.</w:t>
      </w:r>
      <w:r w:rsidR="00595156" w:rsidRPr="00B947EE">
        <w:rPr>
          <w:rFonts w:ascii="Times New Roman" w:hAnsi="Times New Roman" w:cs="Times New Roman"/>
          <w:color w:val="000000" w:themeColor="text1"/>
          <w:sz w:val="24"/>
          <w:szCs w:val="24"/>
          <w:lang w:val="az-Latn-AZ"/>
        </w:rPr>
        <w:t xml:space="preserve"> </w:t>
      </w:r>
      <w:r>
        <w:rPr>
          <w:rFonts w:ascii="Times New Roman" w:hAnsi="Times New Roman" w:cs="Times New Roman"/>
          <w:color w:val="000000" w:themeColor="text1"/>
          <w:sz w:val="24"/>
          <w:szCs w:val="24"/>
          <w:lang w:val="az-Latn-AZ"/>
        </w:rPr>
        <w:t xml:space="preserve">The muscle as an organ. The structure and classification of the muscles. </w:t>
      </w:r>
      <w:r w:rsidRPr="00B04A98">
        <w:rPr>
          <w:rFonts w:ascii="Times New Roman" w:hAnsi="Times New Roman" w:cs="Times New Roman"/>
          <w:color w:val="000000" w:themeColor="text1"/>
          <w:sz w:val="24"/>
          <w:szCs w:val="24"/>
          <w:lang w:val="en-US"/>
        </w:rPr>
        <w:t>Muscle strength and work.</w:t>
      </w:r>
      <w:r w:rsidR="00595156" w:rsidRPr="00FF0059">
        <w:rPr>
          <w:rFonts w:ascii="Times New Roman" w:hAnsi="Times New Roman" w:cs="Times New Roman"/>
          <w:color w:val="000000" w:themeColor="text1"/>
          <w:sz w:val="24"/>
          <w:szCs w:val="24"/>
          <w:lang w:val="en-US"/>
        </w:rPr>
        <w:t xml:space="preserve"> </w:t>
      </w:r>
      <w:r w:rsidRPr="00FF0059">
        <w:rPr>
          <w:rFonts w:ascii="Times New Roman" w:hAnsi="Times New Roman" w:cs="Times New Roman"/>
          <w:color w:val="000000" w:themeColor="text1"/>
          <w:sz w:val="24"/>
          <w:szCs w:val="24"/>
          <w:lang w:val="en-US"/>
        </w:rPr>
        <w:t>General information about muscle development. Features of muscle development at different stages of ontogenesis.</w:t>
      </w:r>
      <w:r w:rsidR="00595156" w:rsidRPr="00837479">
        <w:rPr>
          <w:rFonts w:ascii="Times New Roman" w:hAnsi="Times New Roman" w:cs="Times New Roman"/>
          <w:color w:val="000000" w:themeColor="text1"/>
          <w:sz w:val="24"/>
          <w:szCs w:val="24"/>
          <w:lang w:val="az-Latn-AZ"/>
        </w:rPr>
        <w:t xml:space="preserve"> </w:t>
      </w:r>
      <w:r w:rsidR="00595156">
        <w:rPr>
          <w:rFonts w:ascii="Times New Roman" w:hAnsi="Times New Roman" w:cs="Times New Roman"/>
          <w:color w:val="000000" w:themeColor="text1"/>
          <w:sz w:val="24"/>
          <w:szCs w:val="24"/>
          <w:lang w:val="az-Latn-AZ"/>
        </w:rPr>
        <w:t xml:space="preserve">– 2 </w:t>
      </w:r>
      <w:r>
        <w:rPr>
          <w:rFonts w:ascii="Times New Roman" w:hAnsi="Times New Roman" w:cs="Times New Roman"/>
          <w:color w:val="000000" w:themeColor="text1"/>
          <w:sz w:val="24"/>
          <w:szCs w:val="24"/>
          <w:lang w:val="en-US"/>
        </w:rPr>
        <w:t>h</w:t>
      </w:r>
      <w:r w:rsidR="00595156" w:rsidRPr="00B947EE">
        <w:rPr>
          <w:rFonts w:ascii="Times New Roman" w:hAnsi="Times New Roman" w:cs="Times New Roman"/>
          <w:color w:val="000000" w:themeColor="text1"/>
          <w:sz w:val="24"/>
          <w:szCs w:val="24"/>
          <w:lang w:val="az-Latn-AZ"/>
        </w:rPr>
        <w:t>.</w:t>
      </w:r>
      <w:r w:rsidRPr="00FF0059">
        <w:rPr>
          <w:rFonts w:ascii="Times New Roman" w:hAnsi="Times New Roman" w:cs="Times New Roman"/>
          <w:bCs/>
          <w:color w:val="000000" w:themeColor="text1"/>
          <w:sz w:val="24"/>
          <w:szCs w:val="24"/>
          <w:lang w:val="az-Latn-AZ"/>
        </w:rPr>
        <w:t xml:space="preserve"> </w:t>
      </w:r>
    </w:p>
    <w:p w:rsidR="00595156" w:rsidRPr="00B947EE" w:rsidRDefault="00FF0059"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FF0059">
        <w:rPr>
          <w:rFonts w:ascii="Times New Roman" w:hAnsi="Times New Roman" w:cs="Times New Roman"/>
          <w:sz w:val="24"/>
          <w:szCs w:val="24"/>
          <w:lang w:val="az-Latn-AZ"/>
        </w:rPr>
        <w:t>General information about splanchnology. General overview of internal organs, functional anatomy, development. Functional anatomy of the digestive organs. The structure of the tubular organs. Glands: structure and classification. The structure of the tubular organs. Glands: structure and classification. Development of the primary intestinal tube, general information about the differentiation of the anterior, middle and posterior intestines.</w:t>
      </w:r>
      <w:r w:rsidR="00595156" w:rsidRPr="00FF0059">
        <w:rPr>
          <w:rFonts w:ascii="Times New Roman" w:hAnsi="Times New Roman" w:cs="Times New Roman"/>
          <w:sz w:val="24"/>
          <w:szCs w:val="24"/>
          <w:lang w:val="en-US"/>
        </w:rPr>
        <w:t xml:space="preserve">. </w:t>
      </w:r>
      <w:r w:rsidR="00595156">
        <w:rPr>
          <w:rFonts w:ascii="Times New Roman" w:hAnsi="Times New Roman" w:cs="Times New Roman"/>
          <w:color w:val="000000" w:themeColor="text1"/>
          <w:sz w:val="24"/>
          <w:szCs w:val="24"/>
          <w:lang w:val="az-Latn-AZ"/>
        </w:rPr>
        <w:t xml:space="preserve">– 2 </w:t>
      </w:r>
      <w:r>
        <w:rPr>
          <w:rFonts w:ascii="Times New Roman" w:hAnsi="Times New Roman" w:cs="Times New Roman"/>
          <w:color w:val="000000" w:themeColor="text1"/>
          <w:sz w:val="24"/>
          <w:szCs w:val="24"/>
          <w:lang w:val="az-Latn-AZ"/>
        </w:rPr>
        <w:t>h</w:t>
      </w:r>
      <w:r w:rsidR="00595156" w:rsidRPr="00837479">
        <w:rPr>
          <w:rFonts w:ascii="Times New Roman" w:hAnsi="Times New Roman" w:cs="Times New Roman"/>
          <w:color w:val="000000" w:themeColor="text1"/>
          <w:sz w:val="24"/>
          <w:szCs w:val="24"/>
          <w:lang w:val="az-Latn-AZ"/>
        </w:rPr>
        <w:t>.</w:t>
      </w:r>
    </w:p>
    <w:p w:rsidR="00595156" w:rsidRPr="00B947EE" w:rsidRDefault="00FF0059"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FF0059">
        <w:rPr>
          <w:rFonts w:ascii="Times New Roman" w:hAnsi="Times New Roman" w:cs="Times New Roman"/>
          <w:color w:val="000000" w:themeColor="text1"/>
          <w:sz w:val="24"/>
          <w:szCs w:val="24"/>
          <w:lang w:val="en-US"/>
        </w:rPr>
        <w:t xml:space="preserve">Functional anatomy of the respiratory system. Functional anatomy of the </w:t>
      </w:r>
      <w:proofErr w:type="spellStart"/>
      <w:r w:rsidRPr="00FF0059">
        <w:rPr>
          <w:rFonts w:ascii="Times New Roman" w:hAnsi="Times New Roman" w:cs="Times New Roman"/>
          <w:color w:val="000000" w:themeColor="text1"/>
          <w:sz w:val="24"/>
          <w:szCs w:val="24"/>
          <w:lang w:val="en-US"/>
        </w:rPr>
        <w:t>urogenital</w:t>
      </w:r>
      <w:proofErr w:type="spellEnd"/>
      <w:r w:rsidRPr="00FF0059">
        <w:rPr>
          <w:rFonts w:ascii="Times New Roman" w:hAnsi="Times New Roman" w:cs="Times New Roman"/>
          <w:color w:val="000000" w:themeColor="text1"/>
          <w:sz w:val="24"/>
          <w:szCs w:val="24"/>
          <w:lang w:val="en-US"/>
        </w:rPr>
        <w:t xml:space="preserve"> system and endocrine organs.</w:t>
      </w:r>
      <w:r w:rsidR="00595156" w:rsidRPr="00FF0059">
        <w:rPr>
          <w:rFonts w:ascii="Times New Roman" w:hAnsi="Times New Roman" w:cs="Times New Roman"/>
          <w:color w:val="000000" w:themeColor="text1"/>
          <w:sz w:val="24"/>
          <w:szCs w:val="24"/>
          <w:lang w:val="en-US"/>
        </w:rPr>
        <w:t xml:space="preserve"> –</w:t>
      </w:r>
      <w:r w:rsidRPr="00FF0059">
        <w:rPr>
          <w:rFonts w:ascii="Times New Roman" w:hAnsi="Times New Roman" w:cs="Times New Roman"/>
          <w:color w:val="000000" w:themeColor="text1"/>
          <w:sz w:val="24"/>
          <w:szCs w:val="24"/>
          <w:lang w:val="en-US"/>
        </w:rPr>
        <w:t xml:space="preserve"> 2</w:t>
      </w:r>
      <w:r>
        <w:rPr>
          <w:rFonts w:ascii="Times New Roman" w:hAnsi="Times New Roman" w:cs="Times New Roman"/>
          <w:color w:val="000000" w:themeColor="text1"/>
          <w:sz w:val="24"/>
          <w:szCs w:val="24"/>
          <w:lang w:val="en-US"/>
        </w:rPr>
        <w:t>h</w:t>
      </w:r>
      <w:r w:rsidR="00595156" w:rsidRPr="00FF0059">
        <w:rPr>
          <w:rFonts w:ascii="Times New Roman" w:hAnsi="Times New Roman" w:cs="Times New Roman"/>
          <w:color w:val="000000" w:themeColor="text1"/>
          <w:sz w:val="24"/>
          <w:szCs w:val="24"/>
          <w:lang w:val="en-US"/>
        </w:rPr>
        <w:t xml:space="preserve">. </w:t>
      </w:r>
    </w:p>
    <w:p w:rsidR="00595156" w:rsidRPr="00B947EE" w:rsidRDefault="006B0635"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6B0635">
        <w:rPr>
          <w:rFonts w:ascii="Times New Roman" w:hAnsi="Times New Roman" w:cs="Times New Roman"/>
          <w:color w:val="000000" w:themeColor="text1"/>
          <w:sz w:val="24"/>
          <w:szCs w:val="24"/>
          <w:lang w:val="az-Latn-AZ"/>
        </w:rPr>
        <w:t>Information about the nervous system. Elements of the structure of the nervous system. Features of the structure of the spinal cord and brain. Spinal nerves.</w:t>
      </w:r>
      <w:r w:rsidR="00595156">
        <w:rPr>
          <w:rFonts w:ascii="Times New Roman" w:hAnsi="Times New Roman" w:cs="Times New Roman"/>
          <w:color w:val="000000" w:themeColor="text1"/>
          <w:sz w:val="24"/>
          <w:szCs w:val="24"/>
          <w:lang w:val="az-Latn-AZ"/>
        </w:rPr>
        <w:t xml:space="preserve">– 2 </w:t>
      </w:r>
      <w:r w:rsidR="00FF0059">
        <w:rPr>
          <w:rFonts w:ascii="Times New Roman" w:hAnsi="Times New Roman" w:cs="Times New Roman"/>
          <w:color w:val="000000" w:themeColor="text1"/>
          <w:sz w:val="24"/>
          <w:szCs w:val="24"/>
          <w:lang w:val="en-US"/>
        </w:rPr>
        <w:t>h</w:t>
      </w:r>
      <w:r w:rsidR="00595156" w:rsidRPr="00B947EE">
        <w:rPr>
          <w:rFonts w:ascii="Times New Roman" w:hAnsi="Times New Roman" w:cs="Times New Roman"/>
          <w:color w:val="000000" w:themeColor="text1"/>
          <w:sz w:val="24"/>
          <w:szCs w:val="24"/>
          <w:lang w:val="az-Latn-AZ"/>
        </w:rPr>
        <w:t>.</w:t>
      </w:r>
    </w:p>
    <w:p w:rsidR="00595156" w:rsidRPr="00B947EE" w:rsidRDefault="006B0635"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6B0635">
        <w:rPr>
          <w:rFonts w:ascii="Times New Roman" w:hAnsi="Times New Roman" w:cs="Times New Roman"/>
          <w:color w:val="000000" w:themeColor="text1"/>
          <w:sz w:val="24"/>
          <w:szCs w:val="24"/>
          <w:lang w:val="az-Latn-AZ"/>
        </w:rPr>
        <w:t>Functional anatomy of the sensory organs. 12 pairs of cranial nerves. The vegetative nervous system.</w:t>
      </w:r>
      <w:r w:rsidR="00595156" w:rsidRPr="008F4E1A">
        <w:rPr>
          <w:rFonts w:ascii="Times New Roman" w:hAnsi="Times New Roman" w:cs="Times New Roman"/>
          <w:color w:val="000000" w:themeColor="text1"/>
          <w:sz w:val="24"/>
          <w:szCs w:val="24"/>
          <w:lang w:val="az-Latn-AZ"/>
        </w:rPr>
        <w:t xml:space="preserve"> </w:t>
      </w:r>
      <w:r w:rsidR="00595156">
        <w:rPr>
          <w:rFonts w:ascii="Times New Roman" w:hAnsi="Times New Roman" w:cs="Times New Roman"/>
          <w:color w:val="000000" w:themeColor="text1"/>
          <w:sz w:val="24"/>
          <w:szCs w:val="24"/>
          <w:lang w:val="az-Latn-AZ"/>
        </w:rPr>
        <w:t xml:space="preserve">– 2 </w:t>
      </w:r>
      <w:r w:rsidR="00595156">
        <w:rPr>
          <w:rFonts w:ascii="Times New Roman" w:hAnsi="Times New Roman" w:cs="Times New Roman"/>
          <w:color w:val="000000" w:themeColor="text1"/>
          <w:sz w:val="24"/>
          <w:szCs w:val="24"/>
        </w:rPr>
        <w:t>ч</w:t>
      </w:r>
      <w:r w:rsidR="00595156" w:rsidRPr="00B947EE">
        <w:rPr>
          <w:rFonts w:ascii="Times New Roman" w:hAnsi="Times New Roman" w:cs="Times New Roman"/>
          <w:color w:val="000000" w:themeColor="text1"/>
          <w:sz w:val="24"/>
          <w:szCs w:val="24"/>
          <w:lang w:val="az-Latn-AZ"/>
        </w:rPr>
        <w:t>.</w:t>
      </w:r>
    </w:p>
    <w:p w:rsidR="00595156" w:rsidRDefault="006B0635"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6B0635">
        <w:rPr>
          <w:rFonts w:ascii="Times New Roman" w:hAnsi="Times New Roman" w:cs="Times New Roman"/>
          <w:color w:val="000000" w:themeColor="text1"/>
          <w:sz w:val="24"/>
          <w:szCs w:val="24"/>
          <w:lang w:val="az-Latn-AZ"/>
        </w:rPr>
        <w:t>Cardiovascular system. Greater and lesser circles of blood circulation, local blood circulation.</w:t>
      </w:r>
      <w:r w:rsidR="00FF0059" w:rsidRPr="006B0635">
        <w:rPr>
          <w:rFonts w:ascii="Times New Roman" w:hAnsi="Times New Roman" w:cs="Times New Roman"/>
          <w:color w:val="000000" w:themeColor="text1"/>
          <w:sz w:val="24"/>
          <w:szCs w:val="24"/>
          <w:lang w:val="en-US"/>
        </w:rPr>
        <w:t>-2</w:t>
      </w:r>
      <w:r w:rsidR="00FF0059">
        <w:rPr>
          <w:rFonts w:ascii="Times New Roman" w:hAnsi="Times New Roman" w:cs="Times New Roman"/>
          <w:color w:val="000000" w:themeColor="text1"/>
          <w:sz w:val="24"/>
          <w:szCs w:val="24"/>
          <w:lang w:val="en-US"/>
        </w:rPr>
        <w:t>h</w:t>
      </w:r>
      <w:r w:rsidR="00595156" w:rsidRPr="006B0635">
        <w:rPr>
          <w:rFonts w:ascii="Times New Roman" w:hAnsi="Times New Roman" w:cs="Times New Roman"/>
          <w:color w:val="000000" w:themeColor="text1"/>
          <w:sz w:val="24"/>
          <w:szCs w:val="24"/>
          <w:lang w:val="en-US"/>
        </w:rPr>
        <w:t>.</w:t>
      </w:r>
    </w:p>
    <w:p w:rsidR="00595156" w:rsidRPr="002B0F26" w:rsidRDefault="006B0635" w:rsidP="00595156">
      <w:pPr>
        <w:pStyle w:val="a3"/>
        <w:numPr>
          <w:ilvl w:val="0"/>
          <w:numId w:val="1"/>
        </w:numPr>
        <w:tabs>
          <w:tab w:val="left" w:pos="567"/>
        </w:tabs>
        <w:spacing w:after="0" w:line="360" w:lineRule="auto"/>
        <w:ind w:left="142" w:firstLine="0"/>
        <w:jc w:val="both"/>
        <w:rPr>
          <w:rFonts w:ascii="Times New Roman" w:hAnsi="Times New Roman" w:cs="Times New Roman"/>
          <w:color w:val="000000" w:themeColor="text1"/>
          <w:sz w:val="24"/>
          <w:szCs w:val="24"/>
          <w:lang w:val="az-Latn-AZ"/>
        </w:rPr>
      </w:pPr>
      <w:r w:rsidRPr="006B0635">
        <w:rPr>
          <w:rFonts w:ascii="Times New Roman" w:hAnsi="Times New Roman" w:cs="Times New Roman"/>
          <w:color w:val="000000" w:themeColor="text1"/>
          <w:sz w:val="24"/>
          <w:szCs w:val="24"/>
          <w:lang w:val="az-Latn-AZ"/>
        </w:rPr>
        <w:t>Elements of the structure of the lymphatic system. Lymphatic capillaries, vessels, nodes, ducts. Pathways for the outflow of lymph into the venous system.</w:t>
      </w:r>
      <w:r w:rsidR="00595156">
        <w:rPr>
          <w:rFonts w:ascii="Times New Roman" w:hAnsi="Times New Roman" w:cs="Times New Roman"/>
          <w:color w:val="000000" w:themeColor="text1"/>
          <w:sz w:val="24"/>
          <w:szCs w:val="24"/>
          <w:lang w:val="az-Latn-AZ"/>
        </w:rPr>
        <w:t xml:space="preserve">– 2 </w:t>
      </w:r>
      <w:r w:rsidR="00FF0059">
        <w:rPr>
          <w:rFonts w:ascii="Times New Roman" w:hAnsi="Times New Roman" w:cs="Times New Roman"/>
          <w:color w:val="000000" w:themeColor="text1"/>
          <w:sz w:val="24"/>
          <w:szCs w:val="24"/>
          <w:lang w:val="en-US"/>
        </w:rPr>
        <w:t>h</w:t>
      </w:r>
      <w:r w:rsidR="00595156" w:rsidRPr="002B0F26">
        <w:rPr>
          <w:rFonts w:ascii="Times New Roman" w:hAnsi="Times New Roman" w:cs="Times New Roman"/>
          <w:color w:val="000000" w:themeColor="text1"/>
          <w:sz w:val="24"/>
          <w:szCs w:val="24"/>
          <w:lang w:val="az-Latn-AZ"/>
        </w:rPr>
        <w:t>.</w:t>
      </w:r>
    </w:p>
    <w:p w:rsidR="00595156" w:rsidRDefault="00595156" w:rsidP="00595156">
      <w:pPr>
        <w:spacing w:after="0" w:line="240" w:lineRule="auto"/>
        <w:jc w:val="center"/>
        <w:rPr>
          <w:rFonts w:ascii="Times New Roman" w:hAnsi="Times New Roman" w:cs="Times New Roman"/>
          <w:b/>
          <w:sz w:val="24"/>
          <w:szCs w:val="24"/>
          <w:lang w:val="az-Latn-AZ"/>
        </w:rPr>
      </w:pPr>
    </w:p>
    <w:p w:rsidR="006B0635" w:rsidRPr="00595156" w:rsidRDefault="006B0635" w:rsidP="006B0635">
      <w:pPr>
        <w:tabs>
          <w:tab w:val="left" w:pos="567"/>
        </w:tabs>
        <w:spacing w:after="0" w:line="360" w:lineRule="auto"/>
        <w:ind w:left="142"/>
        <w:contextualSpacing/>
        <w:jc w:val="center"/>
        <w:rPr>
          <w:rFonts w:ascii="Times New Roman" w:hAnsi="Times New Roman" w:cs="Times New Roman"/>
          <w:b/>
          <w:sz w:val="24"/>
          <w:szCs w:val="24"/>
          <w:lang w:val="en-US"/>
        </w:rPr>
      </w:pPr>
      <w:r w:rsidRPr="00595156">
        <w:rPr>
          <w:rFonts w:ascii="Times New Roman" w:hAnsi="Times New Roman" w:cs="Times New Roman"/>
          <w:b/>
          <w:sz w:val="24"/>
          <w:szCs w:val="24"/>
          <w:lang w:val="en-US"/>
        </w:rPr>
        <w:lastRenderedPageBreak/>
        <w:t>Department of Human Anatomy and Medical Terminology</w:t>
      </w:r>
    </w:p>
    <w:p w:rsidR="006B0635" w:rsidRPr="00595156" w:rsidRDefault="006B0635" w:rsidP="006B0635">
      <w:pPr>
        <w:tabs>
          <w:tab w:val="left" w:pos="567"/>
        </w:tabs>
        <w:spacing w:after="0" w:line="360" w:lineRule="auto"/>
        <w:ind w:left="142"/>
        <w:contextualSpacing/>
        <w:jc w:val="center"/>
        <w:rPr>
          <w:rFonts w:ascii="Times New Roman" w:hAnsi="Times New Roman" w:cs="Times New Roman"/>
          <w:b/>
          <w:sz w:val="24"/>
          <w:szCs w:val="24"/>
          <w:lang w:val="en-US"/>
        </w:rPr>
      </w:pPr>
      <w:r w:rsidRPr="00595156">
        <w:rPr>
          <w:rFonts w:ascii="Times New Roman" w:hAnsi="Times New Roman" w:cs="Times New Roman"/>
          <w:b/>
          <w:sz w:val="24"/>
          <w:szCs w:val="24"/>
          <w:lang w:val="en-US"/>
        </w:rPr>
        <w:t>Specialty: "Pharmaceutics"</w:t>
      </w:r>
    </w:p>
    <w:p w:rsidR="00595156" w:rsidRPr="006B0635" w:rsidRDefault="006B0635" w:rsidP="006B0635">
      <w:pPr>
        <w:tabs>
          <w:tab w:val="left" w:pos="567"/>
        </w:tabs>
        <w:spacing w:after="0"/>
        <w:ind w:left="142"/>
        <w:contextualSpacing/>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r w:rsidRPr="00595156">
        <w:rPr>
          <w:rFonts w:ascii="Times New Roman" w:hAnsi="Times New Roman" w:cs="Times New Roman"/>
          <w:b/>
          <w:sz w:val="24"/>
          <w:szCs w:val="24"/>
          <w:vertAlign w:val="superscript"/>
          <w:lang w:val="en-US"/>
        </w:rPr>
        <w:t>st</w:t>
      </w:r>
      <w:r w:rsidRPr="00595156">
        <w:rPr>
          <w:rFonts w:ascii="Times New Roman" w:hAnsi="Times New Roman" w:cs="Times New Roman"/>
          <w:b/>
          <w:sz w:val="24"/>
          <w:szCs w:val="24"/>
          <w:lang w:val="en-US"/>
        </w:rPr>
        <w:t xml:space="preserve"> year, thematic plan of </w:t>
      </w:r>
      <w:r>
        <w:rPr>
          <w:rFonts w:ascii="Times New Roman" w:hAnsi="Times New Roman" w:cs="Times New Roman"/>
          <w:b/>
          <w:sz w:val="24"/>
          <w:szCs w:val="24"/>
          <w:lang w:val="en-US"/>
        </w:rPr>
        <w:t>practical classes</w:t>
      </w:r>
      <w:r w:rsidRPr="00595156">
        <w:rPr>
          <w:rFonts w:ascii="Times New Roman" w:hAnsi="Times New Roman" w:cs="Times New Roman"/>
          <w:b/>
          <w:sz w:val="24"/>
          <w:szCs w:val="24"/>
          <w:lang w:val="en-US"/>
        </w:rPr>
        <w:t xml:space="preserve"> on the subject "Human Anatomy </w:t>
      </w:r>
      <w:r>
        <w:rPr>
          <w:rFonts w:ascii="Times New Roman" w:hAnsi="Times New Roman" w:cs="Times New Roman"/>
          <w:b/>
          <w:sz w:val="24"/>
          <w:szCs w:val="24"/>
          <w:lang w:val="en-US"/>
        </w:rPr>
        <w:t>and Medical Terminology</w:t>
      </w:r>
      <w:r w:rsidRPr="00595156">
        <w:rPr>
          <w:rFonts w:ascii="Times New Roman" w:hAnsi="Times New Roman" w:cs="Times New Roman"/>
          <w:b/>
          <w:sz w:val="24"/>
          <w:szCs w:val="24"/>
          <w:lang w:val="en-US"/>
        </w:rPr>
        <w:t>"</w:t>
      </w:r>
    </w:p>
    <w:p w:rsidR="00595156" w:rsidRPr="00B947EE" w:rsidRDefault="00595156" w:rsidP="00595156">
      <w:pPr>
        <w:tabs>
          <w:tab w:val="left" w:pos="567"/>
        </w:tabs>
        <w:spacing w:after="0"/>
        <w:ind w:left="142"/>
        <w:contextualSpacing/>
        <w:jc w:val="center"/>
        <w:rPr>
          <w:rFonts w:ascii="Times New Roman" w:hAnsi="Times New Roman" w:cs="Times New Roman"/>
          <w:b/>
          <w:color w:val="000000" w:themeColor="text1"/>
          <w:sz w:val="24"/>
          <w:szCs w:val="24"/>
          <w:lang w:val="az-Latn-AZ"/>
        </w:rPr>
      </w:pPr>
    </w:p>
    <w:p w:rsidR="00595156" w:rsidRPr="00B947EE"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1.</w:t>
      </w:r>
      <w:r w:rsidR="00595156" w:rsidRPr="008F4E1A">
        <w:rPr>
          <w:rFonts w:ascii="Times New Roman" w:hAnsi="Times New Roman" w:cs="Times New Roman"/>
          <w:b/>
          <w:sz w:val="24"/>
          <w:szCs w:val="24"/>
          <w:lang w:val="az-Latn-AZ"/>
        </w:rPr>
        <w:t xml:space="preserve"> </w:t>
      </w:r>
      <w:r w:rsidR="006B0635" w:rsidRPr="006B0635">
        <w:rPr>
          <w:rFonts w:ascii="Times New Roman" w:hAnsi="Times New Roman" w:cs="Times New Roman"/>
          <w:sz w:val="24"/>
          <w:szCs w:val="24"/>
          <w:lang w:val="az-Latn-AZ"/>
        </w:rPr>
        <w:t>Structure, functional anatomy of the trunk bones, and their joints.  Structure, functional anatomy of the bones and joints of limbs. Latin terms used in topic.</w:t>
      </w:r>
      <w:r w:rsidR="006B0635" w:rsidRPr="00595004">
        <w:rPr>
          <w:rFonts w:ascii="Times New Roman" w:hAnsi="Times New Roman" w:cs="Times New Roman"/>
          <w:sz w:val="24"/>
          <w:szCs w:val="24"/>
          <w:lang w:val="en-US"/>
        </w:rPr>
        <w:t>-2</w:t>
      </w:r>
      <w:r w:rsidR="006B0635">
        <w:rPr>
          <w:rFonts w:ascii="Times New Roman" w:hAnsi="Times New Roman" w:cs="Times New Roman"/>
          <w:sz w:val="24"/>
          <w:szCs w:val="24"/>
          <w:lang w:val="en-US"/>
        </w:rPr>
        <w:t>h</w:t>
      </w:r>
      <w:r w:rsidR="00595156" w:rsidRPr="00595004">
        <w:rPr>
          <w:rFonts w:ascii="Times New Roman" w:hAnsi="Times New Roman" w:cs="Times New Roman"/>
          <w:sz w:val="24"/>
          <w:szCs w:val="24"/>
          <w:lang w:val="en-US"/>
        </w:rPr>
        <w:t>.</w:t>
      </w:r>
      <w:r w:rsidR="00595156" w:rsidRPr="00595004">
        <w:rPr>
          <w:rFonts w:ascii="Times New Roman" w:hAnsi="Times New Roman" w:cs="Times New Roman"/>
          <w:b/>
          <w:sz w:val="24"/>
          <w:szCs w:val="24"/>
          <w:lang w:val="en-US"/>
        </w:rPr>
        <w:t xml:space="preserve"> </w:t>
      </w:r>
    </w:p>
    <w:p w:rsidR="00595156" w:rsidRPr="00B947EE"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2.</w:t>
      </w:r>
      <w:r w:rsidR="00595156" w:rsidRPr="00B947EE">
        <w:rPr>
          <w:rFonts w:ascii="Times New Roman" w:hAnsi="Times New Roman" w:cs="Times New Roman"/>
          <w:color w:val="000000" w:themeColor="text1"/>
          <w:sz w:val="24"/>
          <w:szCs w:val="24"/>
          <w:lang w:val="az-Latn-AZ"/>
        </w:rPr>
        <w:t xml:space="preserve"> </w:t>
      </w:r>
      <w:r w:rsidR="006B0635" w:rsidRPr="006B0635">
        <w:rPr>
          <w:rFonts w:ascii="Times New Roman" w:hAnsi="Times New Roman" w:cs="Times New Roman"/>
          <w:color w:val="000000" w:themeColor="text1"/>
          <w:sz w:val="24"/>
          <w:szCs w:val="24"/>
          <w:lang w:val="az-Latn-AZ"/>
        </w:rPr>
        <w:t>Skull bones: information about the structure, features, topography, and connections.</w:t>
      </w:r>
      <w:r w:rsidR="00595156" w:rsidRPr="006B0635">
        <w:rPr>
          <w:rFonts w:ascii="Times New Roman" w:hAnsi="Times New Roman" w:cs="Times New Roman"/>
          <w:color w:val="000000" w:themeColor="text1"/>
          <w:sz w:val="24"/>
          <w:szCs w:val="24"/>
          <w:lang w:val="en-US"/>
        </w:rPr>
        <w:t xml:space="preserve"> </w:t>
      </w:r>
      <w:r w:rsidR="006B0635" w:rsidRPr="006B0635">
        <w:rPr>
          <w:rFonts w:ascii="Times New Roman" w:hAnsi="Times New Roman" w:cs="Times New Roman"/>
          <w:color w:val="000000" w:themeColor="text1"/>
          <w:sz w:val="24"/>
          <w:szCs w:val="24"/>
          <w:lang w:val="en-US"/>
        </w:rPr>
        <w:t>-2</w:t>
      </w:r>
      <w:r w:rsidR="006B0635">
        <w:rPr>
          <w:rFonts w:ascii="Times New Roman" w:hAnsi="Times New Roman" w:cs="Times New Roman"/>
          <w:color w:val="000000" w:themeColor="text1"/>
          <w:sz w:val="24"/>
          <w:szCs w:val="24"/>
          <w:lang w:val="en-US"/>
        </w:rPr>
        <w:t>h</w:t>
      </w:r>
      <w:r w:rsidR="00595156" w:rsidRPr="006B0635">
        <w:rPr>
          <w:rFonts w:ascii="Times New Roman" w:hAnsi="Times New Roman" w:cs="Times New Roman"/>
          <w:color w:val="000000" w:themeColor="text1"/>
          <w:sz w:val="24"/>
          <w:szCs w:val="24"/>
          <w:lang w:val="en-US"/>
        </w:rPr>
        <w:t xml:space="preserve">. </w:t>
      </w:r>
    </w:p>
    <w:p w:rsidR="00595156" w:rsidRPr="006B0635"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3.</w:t>
      </w:r>
      <w:r w:rsidR="00595156" w:rsidRPr="00B947EE">
        <w:rPr>
          <w:rFonts w:ascii="Times New Roman" w:hAnsi="Times New Roman" w:cs="Times New Roman"/>
          <w:color w:val="000000" w:themeColor="text1"/>
          <w:sz w:val="24"/>
          <w:szCs w:val="24"/>
          <w:lang w:val="az-Latn-AZ"/>
        </w:rPr>
        <w:t xml:space="preserve"> </w:t>
      </w:r>
      <w:r w:rsidR="006B0635" w:rsidRPr="006B0635">
        <w:rPr>
          <w:rFonts w:ascii="Times New Roman" w:hAnsi="Times New Roman" w:cs="Times New Roman"/>
          <w:color w:val="000000" w:themeColor="text1"/>
          <w:sz w:val="24"/>
          <w:szCs w:val="24"/>
          <w:lang w:val="az-Latn-AZ"/>
        </w:rPr>
        <w:t>Functional anatomy of the muscles of the head and trunk.</w:t>
      </w:r>
      <w:r w:rsidR="00595156" w:rsidRPr="006B0635">
        <w:rPr>
          <w:rFonts w:ascii="Times New Roman" w:hAnsi="Times New Roman" w:cs="Times New Roman"/>
          <w:color w:val="000000" w:themeColor="text1"/>
          <w:sz w:val="24"/>
          <w:szCs w:val="24"/>
          <w:lang w:val="en-US"/>
        </w:rPr>
        <w:t xml:space="preserve"> –</w:t>
      </w:r>
      <w:r w:rsidR="006B0635" w:rsidRPr="006B0635">
        <w:rPr>
          <w:rFonts w:ascii="Times New Roman" w:hAnsi="Times New Roman" w:cs="Times New Roman"/>
          <w:color w:val="000000" w:themeColor="text1"/>
          <w:sz w:val="24"/>
          <w:szCs w:val="24"/>
          <w:lang w:val="en-US"/>
        </w:rPr>
        <w:t xml:space="preserve"> 2</w:t>
      </w:r>
      <w:r w:rsidR="006B0635">
        <w:rPr>
          <w:rFonts w:ascii="Times New Roman" w:hAnsi="Times New Roman" w:cs="Times New Roman"/>
          <w:color w:val="000000" w:themeColor="text1"/>
          <w:sz w:val="24"/>
          <w:szCs w:val="24"/>
          <w:lang w:val="en-US"/>
        </w:rPr>
        <w:t>h</w:t>
      </w:r>
      <w:r w:rsidR="00595156" w:rsidRPr="006B0635">
        <w:rPr>
          <w:rFonts w:ascii="Times New Roman" w:hAnsi="Times New Roman" w:cs="Times New Roman"/>
          <w:color w:val="000000" w:themeColor="text1"/>
          <w:sz w:val="24"/>
          <w:szCs w:val="24"/>
          <w:lang w:val="en-US"/>
        </w:rPr>
        <w:t xml:space="preserve">. </w:t>
      </w:r>
    </w:p>
    <w:p w:rsidR="00595156" w:rsidRPr="006B0635"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4.</w:t>
      </w:r>
      <w:r w:rsidR="00595156" w:rsidRPr="00B947EE">
        <w:rPr>
          <w:rFonts w:ascii="Times New Roman" w:hAnsi="Times New Roman" w:cs="Times New Roman"/>
          <w:color w:val="000000" w:themeColor="text1"/>
          <w:sz w:val="24"/>
          <w:szCs w:val="24"/>
          <w:lang w:val="az-Latn-AZ"/>
        </w:rPr>
        <w:t xml:space="preserve"> </w:t>
      </w:r>
      <w:proofErr w:type="gramStart"/>
      <w:r w:rsidR="006B0635" w:rsidRPr="006B0635">
        <w:rPr>
          <w:rFonts w:ascii="Times New Roman" w:hAnsi="Times New Roman" w:cs="Times New Roman"/>
          <w:color w:val="000000" w:themeColor="text1"/>
          <w:sz w:val="24"/>
          <w:szCs w:val="24"/>
          <w:lang w:val="en-US"/>
        </w:rPr>
        <w:t>Functional anatomy of the muscles of the extremities.</w:t>
      </w:r>
      <w:proofErr w:type="gramEnd"/>
      <w:r w:rsidR="006B0635" w:rsidRPr="006B0635">
        <w:rPr>
          <w:rFonts w:ascii="Times New Roman" w:hAnsi="Times New Roman" w:cs="Times New Roman"/>
          <w:color w:val="000000" w:themeColor="text1"/>
          <w:sz w:val="24"/>
          <w:szCs w:val="24"/>
          <w:lang w:val="en-US"/>
        </w:rPr>
        <w:t xml:space="preserve"> -2</w:t>
      </w:r>
      <w:r w:rsidR="006B0635">
        <w:rPr>
          <w:rFonts w:ascii="Times New Roman" w:hAnsi="Times New Roman" w:cs="Times New Roman"/>
          <w:color w:val="000000" w:themeColor="text1"/>
          <w:sz w:val="24"/>
          <w:szCs w:val="24"/>
          <w:lang w:val="en-US"/>
        </w:rPr>
        <w:t>h</w:t>
      </w:r>
      <w:r w:rsidR="00595156" w:rsidRPr="006B0635">
        <w:rPr>
          <w:rFonts w:ascii="Times New Roman" w:hAnsi="Times New Roman" w:cs="Times New Roman"/>
          <w:color w:val="000000" w:themeColor="text1"/>
          <w:sz w:val="24"/>
          <w:szCs w:val="24"/>
          <w:lang w:val="en-US"/>
        </w:rPr>
        <w:t xml:space="preserve">. </w:t>
      </w:r>
    </w:p>
    <w:p w:rsidR="00595156" w:rsidRPr="00B947EE"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5.</w:t>
      </w:r>
      <w:r w:rsidR="00595156" w:rsidRPr="006B0635">
        <w:rPr>
          <w:rFonts w:ascii="Times New Roman" w:hAnsi="Times New Roman" w:cs="Times New Roman"/>
          <w:b/>
          <w:color w:val="000000" w:themeColor="text1"/>
          <w:sz w:val="24"/>
          <w:szCs w:val="24"/>
          <w:lang w:val="en-US"/>
        </w:rPr>
        <w:t xml:space="preserve"> </w:t>
      </w:r>
      <w:r w:rsidR="001C65C2" w:rsidRPr="006B0635">
        <w:rPr>
          <w:rFonts w:ascii="Times New Roman" w:hAnsi="Times New Roman" w:cs="Times New Roman"/>
          <w:color w:val="000000" w:themeColor="text1"/>
          <w:sz w:val="24"/>
          <w:szCs w:val="24"/>
          <w:lang w:val="az-Latn-AZ"/>
        </w:rPr>
        <w:t>The organs of the digestive system, functional anatomy</w:t>
      </w:r>
      <w:r w:rsidR="001C65C2">
        <w:rPr>
          <w:rFonts w:ascii="Times New Roman" w:hAnsi="Times New Roman" w:cs="Times New Roman"/>
          <w:color w:val="000000" w:themeColor="text1"/>
          <w:sz w:val="24"/>
          <w:szCs w:val="24"/>
          <w:lang w:val="az-Latn-AZ"/>
        </w:rPr>
        <w:t>, and L</w:t>
      </w:r>
      <w:r w:rsidR="001C65C2" w:rsidRPr="006B0635">
        <w:rPr>
          <w:rFonts w:ascii="Times New Roman" w:hAnsi="Times New Roman" w:cs="Times New Roman"/>
          <w:color w:val="000000" w:themeColor="text1"/>
          <w:sz w:val="24"/>
          <w:szCs w:val="24"/>
          <w:lang w:val="az-Latn-AZ"/>
        </w:rPr>
        <w:t>atin terms of the topic.</w:t>
      </w:r>
      <w:r w:rsidR="001C65C2" w:rsidRPr="006B0635">
        <w:rPr>
          <w:rFonts w:ascii="Times New Roman" w:hAnsi="Times New Roman" w:cs="Times New Roman"/>
          <w:color w:val="000000" w:themeColor="text1"/>
          <w:sz w:val="24"/>
          <w:szCs w:val="24"/>
          <w:lang w:val="en-US"/>
        </w:rPr>
        <w:t xml:space="preserve"> – 2</w:t>
      </w:r>
      <w:r w:rsidR="001C65C2">
        <w:rPr>
          <w:rFonts w:ascii="Times New Roman" w:hAnsi="Times New Roman" w:cs="Times New Roman"/>
          <w:color w:val="000000" w:themeColor="text1"/>
          <w:sz w:val="24"/>
          <w:szCs w:val="24"/>
          <w:lang w:val="en-US"/>
        </w:rPr>
        <w:t>h</w:t>
      </w:r>
      <w:r w:rsidR="001C65C2" w:rsidRPr="006B0635">
        <w:rPr>
          <w:rFonts w:ascii="Times New Roman" w:hAnsi="Times New Roman" w:cs="Times New Roman"/>
          <w:color w:val="000000" w:themeColor="text1"/>
          <w:sz w:val="24"/>
          <w:szCs w:val="24"/>
          <w:lang w:val="en-US"/>
        </w:rPr>
        <w:t>.</w:t>
      </w:r>
    </w:p>
    <w:p w:rsidR="00595156" w:rsidRPr="00B947EE"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6.</w:t>
      </w:r>
      <w:r w:rsidR="00595156" w:rsidRPr="00B947EE">
        <w:rPr>
          <w:rFonts w:ascii="Times New Roman" w:hAnsi="Times New Roman" w:cs="Times New Roman"/>
          <w:color w:val="000000" w:themeColor="text1"/>
          <w:sz w:val="24"/>
          <w:szCs w:val="24"/>
          <w:lang w:val="az-Latn-AZ"/>
        </w:rPr>
        <w:t xml:space="preserve"> </w:t>
      </w:r>
      <w:r w:rsidR="001C65C2" w:rsidRPr="00013656">
        <w:rPr>
          <w:rFonts w:ascii="Times New Roman" w:hAnsi="Times New Roman" w:cs="Times New Roman"/>
          <w:color w:val="000000" w:themeColor="text1"/>
          <w:sz w:val="24"/>
          <w:szCs w:val="24"/>
          <w:lang w:val="az-Latn-AZ"/>
        </w:rPr>
        <w:t>Respiratory system organs, structure, functional anatomy</w:t>
      </w:r>
      <w:r w:rsidR="001C65C2">
        <w:rPr>
          <w:rFonts w:ascii="Times New Roman" w:hAnsi="Times New Roman" w:cs="Times New Roman"/>
          <w:color w:val="000000" w:themeColor="text1"/>
          <w:sz w:val="24"/>
          <w:szCs w:val="24"/>
          <w:lang w:val="az-Latn-AZ"/>
        </w:rPr>
        <w:t>,</w:t>
      </w:r>
      <w:r w:rsidR="001C65C2" w:rsidRPr="00013656">
        <w:rPr>
          <w:rFonts w:ascii="Times New Roman" w:hAnsi="Times New Roman" w:cs="Times New Roman"/>
          <w:color w:val="000000" w:themeColor="text1"/>
          <w:sz w:val="24"/>
          <w:szCs w:val="24"/>
          <w:lang w:val="az-Latn-AZ"/>
        </w:rPr>
        <w:t xml:space="preserve"> and Latin terms of the topic.</w:t>
      </w:r>
      <w:r w:rsidR="001C65C2" w:rsidRPr="00585910">
        <w:rPr>
          <w:rFonts w:ascii="Times New Roman" w:hAnsi="Times New Roman" w:cs="Times New Roman"/>
          <w:color w:val="000000" w:themeColor="text1"/>
          <w:sz w:val="24"/>
          <w:szCs w:val="24"/>
          <w:lang w:val="az-Latn-AZ"/>
        </w:rPr>
        <w:t>-</w:t>
      </w:r>
      <w:r w:rsidR="001C65C2">
        <w:rPr>
          <w:rFonts w:ascii="Times New Roman" w:hAnsi="Times New Roman" w:cs="Times New Roman"/>
          <w:color w:val="000000" w:themeColor="text1"/>
          <w:sz w:val="24"/>
          <w:szCs w:val="24"/>
          <w:lang w:val="az-Latn-AZ"/>
        </w:rPr>
        <w:t>2h</w:t>
      </w:r>
      <w:r w:rsidR="001C65C2" w:rsidRPr="00585910">
        <w:rPr>
          <w:rFonts w:ascii="Times New Roman" w:hAnsi="Times New Roman" w:cs="Times New Roman"/>
          <w:color w:val="000000" w:themeColor="text1"/>
          <w:sz w:val="24"/>
          <w:szCs w:val="24"/>
          <w:lang w:val="az-Latn-AZ"/>
        </w:rPr>
        <w:t>.</w:t>
      </w:r>
    </w:p>
    <w:p w:rsidR="00595156" w:rsidRPr="00B947EE"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7.</w:t>
      </w:r>
      <w:r w:rsidR="00595156" w:rsidRPr="00B947EE">
        <w:rPr>
          <w:rFonts w:ascii="Times New Roman" w:hAnsi="Times New Roman" w:cs="Times New Roman"/>
          <w:color w:val="000000" w:themeColor="text1"/>
          <w:sz w:val="24"/>
          <w:szCs w:val="24"/>
          <w:lang w:val="az-Latn-AZ"/>
        </w:rPr>
        <w:t xml:space="preserve"> </w:t>
      </w:r>
      <w:r w:rsidR="001C65C2" w:rsidRPr="00013656">
        <w:rPr>
          <w:rFonts w:ascii="Times New Roman" w:hAnsi="Times New Roman" w:cs="Times New Roman"/>
          <w:color w:val="000000" w:themeColor="text1"/>
          <w:sz w:val="24"/>
          <w:szCs w:val="24"/>
          <w:lang w:val="az-Latn-AZ"/>
        </w:rPr>
        <w:t>The structure and functional anatomy of the urogenital organs.</w:t>
      </w:r>
      <w:r w:rsidR="001C65C2" w:rsidRPr="001C65C2">
        <w:rPr>
          <w:rFonts w:ascii="Times New Roman" w:hAnsi="Times New Roman" w:cs="Times New Roman"/>
          <w:color w:val="000000" w:themeColor="text1"/>
          <w:sz w:val="24"/>
          <w:szCs w:val="24"/>
          <w:lang w:val="az-Latn-AZ"/>
        </w:rPr>
        <w:t xml:space="preserve"> </w:t>
      </w:r>
      <w:r w:rsidR="001C65C2" w:rsidRPr="00013656">
        <w:rPr>
          <w:rFonts w:ascii="Times New Roman" w:hAnsi="Times New Roman" w:cs="Times New Roman"/>
          <w:color w:val="000000" w:themeColor="text1"/>
          <w:sz w:val="24"/>
          <w:szCs w:val="24"/>
          <w:lang w:val="az-Latn-AZ"/>
        </w:rPr>
        <w:t>.</w:t>
      </w:r>
      <w:r w:rsidR="001C65C2" w:rsidRPr="00585910">
        <w:rPr>
          <w:rFonts w:ascii="Times New Roman" w:hAnsi="Times New Roman" w:cs="Times New Roman"/>
          <w:color w:val="000000" w:themeColor="text1"/>
          <w:sz w:val="24"/>
          <w:szCs w:val="24"/>
          <w:lang w:val="az-Latn-AZ"/>
        </w:rPr>
        <w:t>-</w:t>
      </w:r>
      <w:r w:rsidR="001C65C2">
        <w:rPr>
          <w:rFonts w:ascii="Times New Roman" w:hAnsi="Times New Roman" w:cs="Times New Roman"/>
          <w:color w:val="000000" w:themeColor="text1"/>
          <w:sz w:val="24"/>
          <w:szCs w:val="24"/>
          <w:lang w:val="az-Latn-AZ"/>
        </w:rPr>
        <w:t>2h</w:t>
      </w:r>
      <w:r w:rsidR="001C65C2" w:rsidRPr="00585910">
        <w:rPr>
          <w:rFonts w:ascii="Times New Roman" w:hAnsi="Times New Roman" w:cs="Times New Roman"/>
          <w:color w:val="000000" w:themeColor="text1"/>
          <w:sz w:val="24"/>
          <w:szCs w:val="24"/>
          <w:lang w:val="az-Latn-AZ"/>
        </w:rPr>
        <w:t>.</w:t>
      </w:r>
    </w:p>
    <w:p w:rsidR="00595156" w:rsidRPr="00B947EE"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8.</w:t>
      </w:r>
      <w:r w:rsidR="00595156" w:rsidRPr="00B947EE">
        <w:rPr>
          <w:rFonts w:ascii="Times New Roman" w:hAnsi="Times New Roman" w:cs="Times New Roman"/>
          <w:color w:val="000000" w:themeColor="text1"/>
          <w:sz w:val="24"/>
          <w:szCs w:val="24"/>
          <w:lang w:val="az-Latn-AZ"/>
        </w:rPr>
        <w:t xml:space="preserve"> </w:t>
      </w:r>
      <w:r w:rsidR="00013656" w:rsidRPr="00013656">
        <w:rPr>
          <w:rFonts w:ascii="Times New Roman" w:hAnsi="Times New Roman" w:cs="Times New Roman"/>
          <w:color w:val="000000" w:themeColor="text1"/>
          <w:sz w:val="24"/>
          <w:szCs w:val="24"/>
          <w:lang w:val="az-Latn-AZ"/>
        </w:rPr>
        <w:t>Organs of the endocrine s</w:t>
      </w:r>
      <w:r w:rsidR="00013656">
        <w:rPr>
          <w:rFonts w:ascii="Times New Roman" w:hAnsi="Times New Roman" w:cs="Times New Roman"/>
          <w:color w:val="000000" w:themeColor="text1"/>
          <w:sz w:val="24"/>
          <w:szCs w:val="24"/>
          <w:lang w:val="az-Latn-AZ"/>
        </w:rPr>
        <w:t>ystem, functional anatomy, and L</w:t>
      </w:r>
      <w:r w:rsidR="00013656" w:rsidRPr="00013656">
        <w:rPr>
          <w:rFonts w:ascii="Times New Roman" w:hAnsi="Times New Roman" w:cs="Times New Roman"/>
          <w:color w:val="000000" w:themeColor="text1"/>
          <w:sz w:val="24"/>
          <w:szCs w:val="24"/>
          <w:lang w:val="az-Latn-AZ"/>
        </w:rPr>
        <w:t>atin terms of the topic.</w:t>
      </w:r>
      <w:r w:rsidR="00595156" w:rsidRPr="00013656">
        <w:rPr>
          <w:rFonts w:ascii="Times New Roman" w:hAnsi="Times New Roman" w:cs="Times New Roman"/>
          <w:color w:val="000000" w:themeColor="text1"/>
          <w:sz w:val="24"/>
          <w:szCs w:val="24"/>
          <w:lang w:val="en-US"/>
        </w:rPr>
        <w:t>-2</w:t>
      </w:r>
      <w:r w:rsidR="00013656">
        <w:rPr>
          <w:rFonts w:ascii="Times New Roman" w:hAnsi="Times New Roman" w:cs="Times New Roman"/>
          <w:color w:val="000000" w:themeColor="text1"/>
          <w:sz w:val="24"/>
          <w:szCs w:val="24"/>
          <w:lang w:val="en-US"/>
        </w:rPr>
        <w:t>h</w:t>
      </w:r>
      <w:r w:rsidR="00595156" w:rsidRPr="00013656">
        <w:rPr>
          <w:rFonts w:ascii="Times New Roman" w:hAnsi="Times New Roman" w:cs="Times New Roman"/>
          <w:color w:val="000000" w:themeColor="text1"/>
          <w:sz w:val="24"/>
          <w:szCs w:val="24"/>
          <w:lang w:val="en-US"/>
        </w:rPr>
        <w:t xml:space="preserve">. </w:t>
      </w:r>
    </w:p>
    <w:p w:rsidR="00595156" w:rsidRPr="00B947EE" w:rsidRDefault="00FF0059" w:rsidP="00595156">
      <w:pPr>
        <w:tabs>
          <w:tab w:val="left" w:pos="567"/>
        </w:tabs>
        <w:spacing w:after="0" w:line="360" w:lineRule="auto"/>
        <w:ind w:left="142"/>
        <w:contextualSpacing/>
        <w:jc w:val="both"/>
        <w:rPr>
          <w:rFonts w:ascii="Times New Roman" w:hAnsi="Times New Roman" w:cs="Times New Roman"/>
          <w:color w:val="FF0000"/>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9.</w:t>
      </w:r>
      <w:r w:rsidR="00595156" w:rsidRPr="00013656">
        <w:rPr>
          <w:rFonts w:ascii="Times New Roman" w:hAnsi="Times New Roman" w:cs="Times New Roman"/>
          <w:b/>
          <w:color w:val="000000" w:themeColor="text1"/>
          <w:sz w:val="24"/>
          <w:szCs w:val="24"/>
          <w:lang w:val="en-US"/>
        </w:rPr>
        <w:t xml:space="preserve"> </w:t>
      </w:r>
      <w:r w:rsidR="00013656" w:rsidRPr="004E51E7">
        <w:rPr>
          <w:rFonts w:ascii="Times New Roman" w:hAnsi="Times New Roman" w:cs="Times New Roman"/>
          <w:b/>
          <w:sz w:val="24"/>
          <w:szCs w:val="24"/>
          <w:lang w:val="az-Latn-AZ"/>
        </w:rPr>
        <w:t>COLLOQUIUM 2 (interim assessment</w:t>
      </w:r>
      <w:r w:rsidR="00013656">
        <w:rPr>
          <w:rFonts w:ascii="Times New Roman" w:hAnsi="Times New Roman" w:cs="Times New Roman"/>
          <w:b/>
          <w:sz w:val="24"/>
          <w:szCs w:val="24"/>
          <w:lang w:val="az-Latn-AZ"/>
        </w:rPr>
        <w:t xml:space="preserve"> on the locomotor apparatus and internal organs</w:t>
      </w:r>
      <w:r w:rsidR="00013656" w:rsidRPr="004E51E7">
        <w:rPr>
          <w:rFonts w:ascii="Times New Roman" w:hAnsi="Times New Roman" w:cs="Times New Roman"/>
          <w:b/>
          <w:sz w:val="24"/>
          <w:szCs w:val="24"/>
          <w:lang w:val="az-Latn-AZ"/>
        </w:rPr>
        <w:t>).</w:t>
      </w:r>
      <w:r w:rsidR="00013656" w:rsidRPr="00C163F1">
        <w:rPr>
          <w:rFonts w:ascii="Times New Roman" w:hAnsi="Times New Roman" w:cs="Times New Roman"/>
          <w:sz w:val="24"/>
          <w:szCs w:val="24"/>
          <w:lang w:val="az-Latn-AZ"/>
        </w:rPr>
        <w:t xml:space="preserve"> Only practical class m</w:t>
      </w:r>
      <w:r w:rsidR="00013656">
        <w:rPr>
          <w:rFonts w:ascii="Times New Roman" w:hAnsi="Times New Roman" w:cs="Times New Roman"/>
          <w:sz w:val="24"/>
          <w:szCs w:val="24"/>
          <w:lang w:val="az-Latn-AZ"/>
        </w:rPr>
        <w:t>aterials covering topics 1-18</w:t>
      </w:r>
      <w:r w:rsidR="00013656" w:rsidRPr="00C163F1">
        <w:rPr>
          <w:rFonts w:ascii="Times New Roman" w:hAnsi="Times New Roman" w:cs="Times New Roman"/>
          <w:sz w:val="24"/>
          <w:szCs w:val="24"/>
          <w:lang w:val="az-Latn-AZ"/>
        </w:rPr>
        <w:t xml:space="preserve"> will be included in this colloquium. </w:t>
      </w:r>
      <w:r w:rsidR="00013656" w:rsidRPr="004E51E7">
        <w:rPr>
          <w:rFonts w:ascii="Times New Roman" w:hAnsi="Times New Roman" w:cs="Times New Roman"/>
          <w:sz w:val="24"/>
          <w:szCs w:val="24"/>
          <w:lang w:val="az-Latn-AZ"/>
        </w:rPr>
        <w:t>The colloquium will be held centrally at the University Examination Center.</w:t>
      </w:r>
      <w:r w:rsidR="00013656" w:rsidRPr="00C163F1">
        <w:rPr>
          <w:rFonts w:ascii="Times New Roman" w:hAnsi="Times New Roman" w:cs="Times New Roman"/>
          <w:sz w:val="24"/>
          <w:szCs w:val="24"/>
          <w:lang w:val="az-Latn-AZ"/>
        </w:rPr>
        <w:t>– 2h.</w:t>
      </w:r>
      <w:r w:rsidR="00595156">
        <w:rPr>
          <w:rFonts w:ascii="Times New Roman" w:hAnsi="Times New Roman" w:cs="Times New Roman"/>
          <w:color w:val="000000" w:themeColor="text1"/>
          <w:sz w:val="24"/>
          <w:szCs w:val="24"/>
          <w:lang w:val="az-Latn-AZ"/>
        </w:rPr>
        <w:t>–2</w:t>
      </w:r>
      <w:r w:rsidR="00013656">
        <w:rPr>
          <w:rFonts w:ascii="Times New Roman" w:hAnsi="Times New Roman" w:cs="Times New Roman"/>
          <w:color w:val="000000" w:themeColor="text1"/>
          <w:sz w:val="24"/>
          <w:szCs w:val="24"/>
          <w:lang w:val="az-Latn-AZ"/>
        </w:rPr>
        <w:t xml:space="preserve"> h</w:t>
      </w:r>
      <w:r w:rsidR="00595156" w:rsidRPr="009B3976">
        <w:rPr>
          <w:rFonts w:ascii="Times New Roman" w:hAnsi="Times New Roman" w:cs="Times New Roman"/>
          <w:color w:val="000000" w:themeColor="text1"/>
          <w:sz w:val="24"/>
          <w:szCs w:val="24"/>
          <w:lang w:val="az-Latn-AZ"/>
        </w:rPr>
        <w:t>.</w:t>
      </w:r>
    </w:p>
    <w:p w:rsidR="00595004" w:rsidRPr="00595004"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156" w:rsidRPr="00B947EE">
        <w:rPr>
          <w:rFonts w:ascii="Times New Roman" w:hAnsi="Times New Roman" w:cs="Times New Roman"/>
          <w:b/>
          <w:color w:val="000000" w:themeColor="text1"/>
          <w:sz w:val="24"/>
          <w:szCs w:val="24"/>
          <w:lang w:val="az-Latn-AZ"/>
        </w:rPr>
        <w:t>10.</w:t>
      </w:r>
      <w:r w:rsidR="00595156" w:rsidRPr="00B947EE">
        <w:rPr>
          <w:rFonts w:ascii="Times New Roman" w:hAnsi="Times New Roman" w:cs="Times New Roman"/>
          <w:color w:val="000000" w:themeColor="text1"/>
          <w:sz w:val="24"/>
          <w:szCs w:val="24"/>
          <w:lang w:val="az-Latn-AZ"/>
        </w:rPr>
        <w:t xml:space="preserve"> </w:t>
      </w:r>
      <w:r w:rsidR="00013656" w:rsidRPr="00013656">
        <w:rPr>
          <w:rFonts w:ascii="Times New Roman" w:hAnsi="Times New Roman" w:cs="Times New Roman"/>
          <w:color w:val="000000" w:themeColor="text1"/>
          <w:sz w:val="24"/>
          <w:szCs w:val="24"/>
          <w:lang w:val="az-Latn-AZ"/>
        </w:rPr>
        <w:t xml:space="preserve">Structure, elements of the nervous system, spinal cord. Spinal nerves, plexuses and branches. </w:t>
      </w:r>
      <w:r w:rsidR="00595004" w:rsidRPr="00013656">
        <w:rPr>
          <w:rFonts w:ascii="Times New Roman" w:hAnsi="Times New Roman" w:cs="Times New Roman"/>
          <w:color w:val="000000" w:themeColor="text1"/>
          <w:sz w:val="24"/>
          <w:szCs w:val="24"/>
          <w:lang w:val="en-US"/>
        </w:rPr>
        <w:t>-2</w:t>
      </w:r>
      <w:r w:rsidR="00595004">
        <w:rPr>
          <w:rFonts w:ascii="Times New Roman" w:hAnsi="Times New Roman" w:cs="Times New Roman"/>
          <w:color w:val="000000" w:themeColor="text1"/>
          <w:sz w:val="24"/>
          <w:szCs w:val="24"/>
          <w:lang w:val="en-US"/>
        </w:rPr>
        <w:t>h</w:t>
      </w:r>
      <w:r w:rsidR="00595004" w:rsidRPr="00013656">
        <w:rPr>
          <w:rFonts w:ascii="Times New Roman" w:hAnsi="Times New Roman" w:cs="Times New Roman"/>
          <w:color w:val="000000" w:themeColor="text1"/>
          <w:sz w:val="24"/>
          <w:szCs w:val="24"/>
          <w:lang w:val="en-US"/>
        </w:rPr>
        <w:t>.</w:t>
      </w:r>
    </w:p>
    <w:p w:rsidR="00595156" w:rsidRPr="00B947EE" w:rsidRDefault="00595004"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proofErr w:type="gramStart"/>
      <w:r>
        <w:rPr>
          <w:rFonts w:ascii="Times New Roman" w:hAnsi="Times New Roman" w:cs="Times New Roman"/>
          <w:b/>
          <w:sz w:val="24"/>
          <w:szCs w:val="24"/>
          <w:lang w:val="en-US"/>
        </w:rPr>
        <w:t>Topic 11.</w:t>
      </w:r>
      <w:proofErr w:type="gramEnd"/>
      <w:r>
        <w:rPr>
          <w:rFonts w:ascii="Times New Roman" w:hAnsi="Times New Roman" w:cs="Times New Roman"/>
          <w:color w:val="000000" w:themeColor="text1"/>
          <w:sz w:val="24"/>
          <w:szCs w:val="24"/>
          <w:lang w:val="az-Latn-AZ"/>
        </w:rPr>
        <w:t xml:space="preserve"> </w:t>
      </w:r>
      <w:r w:rsidR="00013656" w:rsidRPr="00013656">
        <w:rPr>
          <w:rFonts w:ascii="Times New Roman" w:hAnsi="Times New Roman" w:cs="Times New Roman"/>
          <w:color w:val="000000" w:themeColor="text1"/>
          <w:sz w:val="24"/>
          <w:szCs w:val="24"/>
          <w:lang w:val="az-Latn-AZ"/>
        </w:rPr>
        <w:t>Brain: parts, structure, cerebral vesicles and their derivatives.</w:t>
      </w:r>
      <w:r w:rsidR="00595156" w:rsidRPr="00013656">
        <w:rPr>
          <w:rFonts w:ascii="Times New Roman" w:hAnsi="Times New Roman" w:cs="Times New Roman"/>
          <w:color w:val="000000" w:themeColor="text1"/>
          <w:sz w:val="24"/>
          <w:szCs w:val="24"/>
          <w:lang w:val="en-US"/>
        </w:rPr>
        <w:t xml:space="preserve"> -2</w:t>
      </w:r>
      <w:r w:rsidR="00013656">
        <w:rPr>
          <w:rFonts w:ascii="Times New Roman" w:hAnsi="Times New Roman" w:cs="Times New Roman"/>
          <w:color w:val="000000" w:themeColor="text1"/>
          <w:sz w:val="24"/>
          <w:szCs w:val="24"/>
          <w:lang w:val="en-US"/>
        </w:rPr>
        <w:t>h</w:t>
      </w:r>
      <w:r w:rsidR="00595156" w:rsidRPr="00013656">
        <w:rPr>
          <w:rFonts w:ascii="Times New Roman" w:hAnsi="Times New Roman" w:cs="Times New Roman"/>
          <w:color w:val="000000" w:themeColor="text1"/>
          <w:sz w:val="24"/>
          <w:szCs w:val="24"/>
          <w:lang w:val="en-US"/>
        </w:rPr>
        <w:t xml:space="preserve">. </w:t>
      </w:r>
    </w:p>
    <w:p w:rsidR="00595156" w:rsidRPr="00013656"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004">
        <w:rPr>
          <w:rFonts w:ascii="Times New Roman" w:hAnsi="Times New Roman" w:cs="Times New Roman"/>
          <w:b/>
          <w:color w:val="000000" w:themeColor="text1"/>
          <w:sz w:val="24"/>
          <w:szCs w:val="24"/>
          <w:lang w:val="az-Latn-AZ"/>
        </w:rPr>
        <w:t>12</w:t>
      </w:r>
      <w:r w:rsidR="00595156" w:rsidRPr="00B947EE">
        <w:rPr>
          <w:rFonts w:ascii="Times New Roman" w:hAnsi="Times New Roman" w:cs="Times New Roman"/>
          <w:b/>
          <w:color w:val="000000" w:themeColor="text1"/>
          <w:sz w:val="24"/>
          <w:szCs w:val="24"/>
          <w:lang w:val="az-Latn-AZ"/>
        </w:rPr>
        <w:t>.</w:t>
      </w:r>
      <w:r w:rsidR="00595156" w:rsidRPr="00B947EE">
        <w:rPr>
          <w:rFonts w:ascii="Times New Roman" w:hAnsi="Times New Roman" w:cs="Times New Roman"/>
          <w:color w:val="000000" w:themeColor="text1"/>
          <w:sz w:val="24"/>
          <w:szCs w:val="24"/>
          <w:lang w:val="az-Latn-AZ"/>
        </w:rPr>
        <w:t xml:space="preserve"> </w:t>
      </w:r>
      <w:r w:rsidR="00013656" w:rsidRPr="00013656">
        <w:rPr>
          <w:rFonts w:ascii="Times New Roman" w:hAnsi="Times New Roman" w:cs="Times New Roman"/>
          <w:color w:val="000000" w:themeColor="text1"/>
          <w:sz w:val="24"/>
          <w:szCs w:val="24"/>
          <w:lang w:val="az-Latn-AZ"/>
        </w:rPr>
        <w:t>Sensory organs and 12 pairs of cranial nerves</w:t>
      </w:r>
      <w:r w:rsidR="00013656">
        <w:rPr>
          <w:rFonts w:ascii="Times New Roman" w:hAnsi="Times New Roman" w:cs="Times New Roman"/>
          <w:color w:val="000000" w:themeColor="text1"/>
          <w:sz w:val="24"/>
          <w:szCs w:val="24"/>
          <w:lang w:val="az-Latn-AZ"/>
        </w:rPr>
        <w:t>. -2h</w:t>
      </w:r>
      <w:r w:rsidR="00595156" w:rsidRPr="00585910">
        <w:rPr>
          <w:rFonts w:ascii="Times New Roman" w:hAnsi="Times New Roman" w:cs="Times New Roman"/>
          <w:color w:val="000000" w:themeColor="text1"/>
          <w:sz w:val="24"/>
          <w:szCs w:val="24"/>
          <w:lang w:val="az-Latn-AZ"/>
        </w:rPr>
        <w:t>.</w:t>
      </w:r>
    </w:p>
    <w:p w:rsidR="00595004"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004">
        <w:rPr>
          <w:rFonts w:ascii="Times New Roman" w:hAnsi="Times New Roman" w:cs="Times New Roman"/>
          <w:b/>
          <w:color w:val="000000" w:themeColor="text1"/>
          <w:sz w:val="24"/>
          <w:szCs w:val="24"/>
          <w:lang w:val="az-Latn-AZ"/>
        </w:rPr>
        <w:t>13</w:t>
      </w:r>
      <w:r w:rsidR="00595156" w:rsidRPr="00B947EE">
        <w:rPr>
          <w:rFonts w:ascii="Times New Roman" w:hAnsi="Times New Roman" w:cs="Times New Roman"/>
          <w:b/>
          <w:color w:val="000000" w:themeColor="text1"/>
          <w:sz w:val="24"/>
          <w:szCs w:val="24"/>
          <w:lang w:val="az-Latn-AZ"/>
        </w:rPr>
        <w:t>.</w:t>
      </w:r>
      <w:r w:rsidR="00595156" w:rsidRPr="00B947EE">
        <w:rPr>
          <w:rFonts w:ascii="Times New Roman" w:hAnsi="Times New Roman" w:cs="Times New Roman"/>
          <w:color w:val="000000" w:themeColor="text1"/>
          <w:sz w:val="24"/>
          <w:szCs w:val="24"/>
          <w:lang w:val="az-Latn-AZ"/>
        </w:rPr>
        <w:t xml:space="preserve"> </w:t>
      </w:r>
      <w:proofErr w:type="gramStart"/>
      <w:r w:rsidR="00013656" w:rsidRPr="00013656">
        <w:rPr>
          <w:rFonts w:ascii="Times New Roman" w:hAnsi="Times New Roman" w:cs="Times New Roman"/>
          <w:color w:val="000000" w:themeColor="text1"/>
          <w:sz w:val="24"/>
          <w:szCs w:val="24"/>
          <w:lang w:val="en-US"/>
        </w:rPr>
        <w:t>Information about the cardiovascular system.</w:t>
      </w:r>
      <w:proofErr w:type="gramEnd"/>
      <w:r w:rsidR="00013656" w:rsidRPr="00013656">
        <w:rPr>
          <w:rFonts w:ascii="Times New Roman" w:hAnsi="Times New Roman" w:cs="Times New Roman"/>
          <w:color w:val="000000" w:themeColor="text1"/>
          <w:sz w:val="24"/>
          <w:szCs w:val="24"/>
          <w:lang w:val="en-US"/>
        </w:rPr>
        <w:t xml:space="preserve"> Circles of blood circulation and their functional features. </w:t>
      </w:r>
      <w:r w:rsidR="00595004" w:rsidRPr="00013656">
        <w:rPr>
          <w:rFonts w:ascii="Times New Roman" w:hAnsi="Times New Roman" w:cs="Times New Roman"/>
          <w:color w:val="000000" w:themeColor="text1"/>
          <w:sz w:val="24"/>
          <w:szCs w:val="24"/>
          <w:lang w:val="en-US"/>
        </w:rPr>
        <w:t>-2</w:t>
      </w:r>
      <w:r w:rsidR="00595004">
        <w:rPr>
          <w:rFonts w:ascii="Times New Roman" w:hAnsi="Times New Roman" w:cs="Times New Roman"/>
          <w:color w:val="000000" w:themeColor="text1"/>
          <w:sz w:val="24"/>
          <w:szCs w:val="24"/>
          <w:lang w:val="en-US"/>
        </w:rPr>
        <w:t>h</w:t>
      </w:r>
      <w:r w:rsidR="00595004" w:rsidRPr="00013656">
        <w:rPr>
          <w:rFonts w:ascii="Times New Roman" w:hAnsi="Times New Roman" w:cs="Times New Roman"/>
          <w:color w:val="000000" w:themeColor="text1"/>
          <w:sz w:val="24"/>
          <w:szCs w:val="24"/>
          <w:lang w:val="en-US"/>
        </w:rPr>
        <w:t>.</w:t>
      </w:r>
    </w:p>
    <w:p w:rsidR="00595004" w:rsidRDefault="00595004"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en-US"/>
        </w:rPr>
      </w:pPr>
      <w:proofErr w:type="gramStart"/>
      <w:r w:rsidRPr="00595004">
        <w:rPr>
          <w:rFonts w:ascii="Times New Roman" w:hAnsi="Times New Roman" w:cs="Times New Roman"/>
          <w:b/>
          <w:color w:val="000000" w:themeColor="text1"/>
          <w:sz w:val="24"/>
          <w:szCs w:val="24"/>
          <w:lang w:val="en-US"/>
        </w:rPr>
        <w:t>Topic 14.</w:t>
      </w:r>
      <w:proofErr w:type="gramEnd"/>
      <w:r>
        <w:rPr>
          <w:rFonts w:ascii="Times New Roman" w:hAnsi="Times New Roman" w:cs="Times New Roman"/>
          <w:color w:val="000000" w:themeColor="text1"/>
          <w:sz w:val="24"/>
          <w:szCs w:val="24"/>
          <w:lang w:val="en-US"/>
        </w:rPr>
        <w:t xml:space="preserve"> </w:t>
      </w:r>
      <w:proofErr w:type="gramStart"/>
      <w:r w:rsidR="00013656">
        <w:rPr>
          <w:rFonts w:ascii="Times New Roman" w:hAnsi="Times New Roman" w:cs="Times New Roman"/>
          <w:color w:val="000000" w:themeColor="text1"/>
          <w:sz w:val="24"/>
          <w:szCs w:val="24"/>
          <w:lang w:val="en-US"/>
        </w:rPr>
        <w:t>The h</w:t>
      </w:r>
      <w:r w:rsidR="00013656" w:rsidRPr="00013656">
        <w:rPr>
          <w:rFonts w:ascii="Times New Roman" w:hAnsi="Times New Roman" w:cs="Times New Roman"/>
          <w:color w:val="000000" w:themeColor="text1"/>
          <w:sz w:val="24"/>
          <w:szCs w:val="24"/>
          <w:lang w:val="en-US"/>
        </w:rPr>
        <w:t>eart,</w:t>
      </w:r>
      <w:r w:rsidR="00013656">
        <w:rPr>
          <w:rFonts w:ascii="Times New Roman" w:hAnsi="Times New Roman" w:cs="Times New Roman"/>
          <w:color w:val="000000" w:themeColor="text1"/>
          <w:sz w:val="24"/>
          <w:szCs w:val="24"/>
          <w:lang w:val="en-US"/>
        </w:rPr>
        <w:t xml:space="preserve"> its</w:t>
      </w:r>
      <w:r w:rsidR="00013656" w:rsidRPr="00013656">
        <w:rPr>
          <w:rFonts w:ascii="Times New Roman" w:hAnsi="Times New Roman" w:cs="Times New Roman"/>
          <w:color w:val="000000" w:themeColor="text1"/>
          <w:sz w:val="24"/>
          <w:szCs w:val="24"/>
          <w:lang w:val="en-US"/>
        </w:rPr>
        <w:t xml:space="preserve"> structure, topography.</w:t>
      </w:r>
      <w:proofErr w:type="gramEnd"/>
      <w:r w:rsidR="00013656" w:rsidRPr="00013656">
        <w:rPr>
          <w:rFonts w:ascii="Times New Roman" w:hAnsi="Times New Roman" w:cs="Times New Roman"/>
          <w:color w:val="000000" w:themeColor="text1"/>
          <w:sz w:val="24"/>
          <w:szCs w:val="24"/>
          <w:lang w:val="en-US"/>
        </w:rPr>
        <w:t xml:space="preserve"> </w:t>
      </w:r>
      <w:proofErr w:type="spellStart"/>
      <w:proofErr w:type="gramStart"/>
      <w:r w:rsidR="00013656" w:rsidRPr="00013656">
        <w:rPr>
          <w:rFonts w:ascii="Times New Roman" w:hAnsi="Times New Roman" w:cs="Times New Roman"/>
          <w:color w:val="000000" w:themeColor="text1"/>
          <w:sz w:val="24"/>
          <w:szCs w:val="24"/>
          <w:lang w:val="en-US"/>
        </w:rPr>
        <w:t>Vascularization</w:t>
      </w:r>
      <w:proofErr w:type="spellEnd"/>
      <w:r w:rsidR="00013656" w:rsidRPr="00013656">
        <w:rPr>
          <w:rFonts w:ascii="Times New Roman" w:hAnsi="Times New Roman" w:cs="Times New Roman"/>
          <w:color w:val="000000" w:themeColor="text1"/>
          <w:sz w:val="24"/>
          <w:szCs w:val="24"/>
          <w:lang w:val="en-US"/>
        </w:rPr>
        <w:t xml:space="preserve"> and </w:t>
      </w:r>
      <w:proofErr w:type="spellStart"/>
      <w:r w:rsidR="00013656" w:rsidRPr="00013656">
        <w:rPr>
          <w:rFonts w:ascii="Times New Roman" w:hAnsi="Times New Roman" w:cs="Times New Roman"/>
          <w:color w:val="000000" w:themeColor="text1"/>
          <w:sz w:val="24"/>
          <w:szCs w:val="24"/>
          <w:lang w:val="en-US"/>
        </w:rPr>
        <w:t>innervation</w:t>
      </w:r>
      <w:proofErr w:type="spellEnd"/>
      <w:r w:rsidR="00013656" w:rsidRPr="00013656">
        <w:rPr>
          <w:rFonts w:ascii="Times New Roman" w:hAnsi="Times New Roman" w:cs="Times New Roman"/>
          <w:color w:val="000000" w:themeColor="text1"/>
          <w:sz w:val="24"/>
          <w:szCs w:val="24"/>
          <w:lang w:val="en-US"/>
        </w:rPr>
        <w:t>.</w:t>
      </w:r>
      <w:proofErr w:type="gramEnd"/>
      <w:r w:rsidR="00013656" w:rsidRPr="00013656">
        <w:rPr>
          <w:rFonts w:ascii="Times New Roman" w:hAnsi="Times New Roman" w:cs="Times New Roman"/>
          <w:color w:val="000000" w:themeColor="text1"/>
          <w:sz w:val="24"/>
          <w:szCs w:val="24"/>
          <w:lang w:val="en-US"/>
        </w:rPr>
        <w:t xml:space="preserve"> </w:t>
      </w:r>
      <w:r w:rsidRPr="00013656">
        <w:rPr>
          <w:rFonts w:ascii="Times New Roman" w:hAnsi="Times New Roman" w:cs="Times New Roman"/>
          <w:color w:val="000000" w:themeColor="text1"/>
          <w:sz w:val="24"/>
          <w:szCs w:val="24"/>
          <w:lang w:val="en-US"/>
        </w:rPr>
        <w:t>-2</w:t>
      </w:r>
      <w:r>
        <w:rPr>
          <w:rFonts w:ascii="Times New Roman" w:hAnsi="Times New Roman" w:cs="Times New Roman"/>
          <w:color w:val="000000" w:themeColor="text1"/>
          <w:sz w:val="24"/>
          <w:szCs w:val="24"/>
          <w:lang w:val="en-US"/>
        </w:rPr>
        <w:t>h</w:t>
      </w:r>
      <w:r w:rsidRPr="00013656">
        <w:rPr>
          <w:rFonts w:ascii="Times New Roman" w:hAnsi="Times New Roman" w:cs="Times New Roman"/>
          <w:color w:val="000000" w:themeColor="text1"/>
          <w:sz w:val="24"/>
          <w:szCs w:val="24"/>
          <w:lang w:val="en-US"/>
        </w:rPr>
        <w:t>.</w:t>
      </w:r>
    </w:p>
    <w:p w:rsidR="00595156" w:rsidRPr="00B947EE" w:rsidRDefault="00595004"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proofErr w:type="gramStart"/>
      <w:r w:rsidRPr="00595004">
        <w:rPr>
          <w:rFonts w:ascii="Times New Roman" w:hAnsi="Times New Roman" w:cs="Times New Roman"/>
          <w:b/>
          <w:color w:val="000000" w:themeColor="text1"/>
          <w:sz w:val="24"/>
          <w:szCs w:val="24"/>
          <w:lang w:val="en-US"/>
        </w:rPr>
        <w:t>Topic 15.</w:t>
      </w:r>
      <w:proofErr w:type="gramEnd"/>
      <w:r>
        <w:rPr>
          <w:rFonts w:ascii="Times New Roman" w:hAnsi="Times New Roman" w:cs="Times New Roman"/>
          <w:color w:val="000000" w:themeColor="text1"/>
          <w:sz w:val="24"/>
          <w:szCs w:val="24"/>
          <w:lang w:val="en-US"/>
        </w:rPr>
        <w:t xml:space="preserve"> </w:t>
      </w:r>
      <w:r w:rsidR="00013656" w:rsidRPr="00013656">
        <w:rPr>
          <w:rFonts w:ascii="Times New Roman" w:hAnsi="Times New Roman" w:cs="Times New Roman"/>
          <w:color w:val="000000" w:themeColor="text1"/>
          <w:sz w:val="24"/>
          <w:szCs w:val="24"/>
          <w:lang w:val="en-US"/>
        </w:rPr>
        <w:t xml:space="preserve">Aorta, parts of the aorta, branches. Features of </w:t>
      </w:r>
      <w:proofErr w:type="spellStart"/>
      <w:r w:rsidR="00013656" w:rsidRPr="00013656">
        <w:rPr>
          <w:rFonts w:ascii="Times New Roman" w:hAnsi="Times New Roman" w:cs="Times New Roman"/>
          <w:color w:val="000000" w:themeColor="text1"/>
          <w:sz w:val="24"/>
          <w:szCs w:val="24"/>
          <w:lang w:val="en-US"/>
        </w:rPr>
        <w:t>vascularization</w:t>
      </w:r>
      <w:proofErr w:type="spellEnd"/>
      <w:r w:rsidR="00013656" w:rsidRPr="00013656">
        <w:rPr>
          <w:rFonts w:ascii="Times New Roman" w:hAnsi="Times New Roman" w:cs="Times New Roman"/>
          <w:color w:val="000000" w:themeColor="text1"/>
          <w:sz w:val="24"/>
          <w:szCs w:val="24"/>
          <w:lang w:val="en-US"/>
        </w:rPr>
        <w:t xml:space="preserve"> of brain</w:t>
      </w:r>
      <w:proofErr w:type="gramStart"/>
      <w:r w:rsidR="00013656" w:rsidRPr="00013656">
        <w:rPr>
          <w:rFonts w:ascii="Times New Roman" w:hAnsi="Times New Roman" w:cs="Times New Roman"/>
          <w:color w:val="000000" w:themeColor="text1"/>
          <w:sz w:val="24"/>
          <w:szCs w:val="24"/>
          <w:lang w:val="en-US"/>
        </w:rPr>
        <w:t>.</w:t>
      </w:r>
      <w:r w:rsidR="00595156" w:rsidRPr="00013656">
        <w:rPr>
          <w:rFonts w:ascii="Times New Roman" w:hAnsi="Times New Roman" w:cs="Times New Roman"/>
          <w:color w:val="000000" w:themeColor="text1"/>
          <w:sz w:val="24"/>
          <w:szCs w:val="24"/>
          <w:lang w:val="en-US"/>
        </w:rPr>
        <w:t>-</w:t>
      </w:r>
      <w:proofErr w:type="gramEnd"/>
      <w:r w:rsidR="00595156" w:rsidRPr="00013656">
        <w:rPr>
          <w:rFonts w:ascii="Times New Roman" w:hAnsi="Times New Roman" w:cs="Times New Roman"/>
          <w:color w:val="000000" w:themeColor="text1"/>
          <w:sz w:val="24"/>
          <w:szCs w:val="24"/>
          <w:lang w:val="en-US"/>
        </w:rPr>
        <w:t xml:space="preserve"> 2</w:t>
      </w:r>
      <w:r w:rsidR="00013656">
        <w:rPr>
          <w:rFonts w:ascii="Times New Roman" w:hAnsi="Times New Roman" w:cs="Times New Roman"/>
          <w:color w:val="000000" w:themeColor="text1"/>
          <w:sz w:val="24"/>
          <w:szCs w:val="24"/>
          <w:lang w:val="en-US"/>
        </w:rPr>
        <w:t>h</w:t>
      </w:r>
      <w:r w:rsidR="00595156" w:rsidRPr="00013656">
        <w:rPr>
          <w:rFonts w:ascii="Times New Roman" w:hAnsi="Times New Roman" w:cs="Times New Roman"/>
          <w:color w:val="000000" w:themeColor="text1"/>
          <w:sz w:val="24"/>
          <w:szCs w:val="24"/>
          <w:lang w:val="en-US"/>
        </w:rPr>
        <w:t xml:space="preserve">. </w:t>
      </w:r>
    </w:p>
    <w:p w:rsidR="001C65C2" w:rsidRPr="00B947EE" w:rsidRDefault="00FF0059" w:rsidP="001C65C2">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004">
        <w:rPr>
          <w:rFonts w:ascii="Times New Roman" w:hAnsi="Times New Roman" w:cs="Times New Roman"/>
          <w:b/>
          <w:color w:val="000000" w:themeColor="text1"/>
          <w:sz w:val="24"/>
          <w:szCs w:val="24"/>
          <w:lang w:val="az-Latn-AZ"/>
        </w:rPr>
        <w:t>16</w:t>
      </w:r>
      <w:r w:rsidR="00595156" w:rsidRPr="00B947EE">
        <w:rPr>
          <w:rFonts w:ascii="Times New Roman" w:hAnsi="Times New Roman" w:cs="Times New Roman"/>
          <w:b/>
          <w:color w:val="000000" w:themeColor="text1"/>
          <w:sz w:val="24"/>
          <w:szCs w:val="24"/>
          <w:lang w:val="az-Latn-AZ"/>
        </w:rPr>
        <w:t>.</w:t>
      </w:r>
      <w:r w:rsidR="00595156" w:rsidRPr="00B947EE">
        <w:rPr>
          <w:rFonts w:ascii="Times New Roman" w:hAnsi="Times New Roman" w:cs="Times New Roman"/>
          <w:color w:val="000000" w:themeColor="text1"/>
          <w:sz w:val="24"/>
          <w:szCs w:val="24"/>
          <w:lang w:val="az-Latn-AZ"/>
        </w:rPr>
        <w:t xml:space="preserve"> </w:t>
      </w:r>
      <w:r w:rsidR="001C65C2" w:rsidRPr="00013656">
        <w:rPr>
          <w:rFonts w:ascii="Times New Roman" w:hAnsi="Times New Roman" w:cs="Times New Roman"/>
          <w:color w:val="000000" w:themeColor="text1"/>
          <w:sz w:val="24"/>
          <w:szCs w:val="24"/>
          <w:lang w:val="en-US"/>
        </w:rPr>
        <w:t xml:space="preserve">Features of </w:t>
      </w:r>
      <w:proofErr w:type="spellStart"/>
      <w:r w:rsidR="001C65C2" w:rsidRPr="00013656">
        <w:rPr>
          <w:rFonts w:ascii="Times New Roman" w:hAnsi="Times New Roman" w:cs="Times New Roman"/>
          <w:color w:val="000000" w:themeColor="text1"/>
          <w:sz w:val="24"/>
          <w:szCs w:val="24"/>
          <w:lang w:val="en-US"/>
        </w:rPr>
        <w:t>vascularization</w:t>
      </w:r>
      <w:proofErr w:type="spellEnd"/>
      <w:r w:rsidR="001C65C2" w:rsidRPr="00013656">
        <w:rPr>
          <w:rFonts w:ascii="Times New Roman" w:hAnsi="Times New Roman" w:cs="Times New Roman"/>
          <w:color w:val="000000" w:themeColor="text1"/>
          <w:sz w:val="24"/>
          <w:szCs w:val="24"/>
          <w:lang w:val="en-US"/>
        </w:rPr>
        <w:t xml:space="preserve"> of organs, and limbs.- 2</w:t>
      </w:r>
      <w:r w:rsidR="001C65C2">
        <w:rPr>
          <w:rFonts w:ascii="Times New Roman" w:hAnsi="Times New Roman" w:cs="Times New Roman"/>
          <w:color w:val="000000" w:themeColor="text1"/>
          <w:sz w:val="24"/>
          <w:szCs w:val="24"/>
          <w:lang w:val="en-US"/>
        </w:rPr>
        <w:t>h</w:t>
      </w:r>
      <w:r w:rsidR="001C65C2" w:rsidRPr="00013656">
        <w:rPr>
          <w:rFonts w:ascii="Times New Roman" w:hAnsi="Times New Roman" w:cs="Times New Roman"/>
          <w:color w:val="000000" w:themeColor="text1"/>
          <w:sz w:val="24"/>
          <w:szCs w:val="24"/>
          <w:lang w:val="en-US"/>
        </w:rPr>
        <w:t xml:space="preserve">. </w:t>
      </w:r>
    </w:p>
    <w:p w:rsidR="00595156" w:rsidRPr="00013656" w:rsidRDefault="00595004"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az-Latn-AZ"/>
        </w:rPr>
        <w:t>Topic 17.</w:t>
      </w:r>
      <w:r>
        <w:rPr>
          <w:rFonts w:ascii="Times New Roman" w:hAnsi="Times New Roman" w:cs="Times New Roman"/>
          <w:color w:val="000000" w:themeColor="text1"/>
          <w:sz w:val="24"/>
          <w:szCs w:val="24"/>
          <w:lang w:val="az-Latn-AZ"/>
        </w:rPr>
        <w:t xml:space="preserve"> </w:t>
      </w:r>
      <w:r w:rsidR="001C65C2" w:rsidRPr="00013656">
        <w:rPr>
          <w:rFonts w:ascii="Times New Roman" w:hAnsi="Times New Roman" w:cs="Times New Roman"/>
          <w:color w:val="000000" w:themeColor="text1"/>
          <w:sz w:val="24"/>
          <w:szCs w:val="24"/>
          <w:lang w:val="az-Latn-AZ"/>
        </w:rPr>
        <w:t xml:space="preserve">Venous system. Superior vena cava. </w:t>
      </w:r>
      <w:r w:rsidR="001C65C2" w:rsidRPr="00013656">
        <w:rPr>
          <w:rFonts w:ascii="Times New Roman" w:hAnsi="Times New Roman" w:cs="Times New Roman"/>
          <w:color w:val="000000" w:themeColor="text1"/>
          <w:sz w:val="24"/>
          <w:szCs w:val="24"/>
          <w:lang w:val="en-US"/>
        </w:rPr>
        <w:t>-2</w:t>
      </w:r>
      <w:r w:rsidR="001C65C2">
        <w:rPr>
          <w:rFonts w:ascii="Times New Roman" w:hAnsi="Times New Roman" w:cs="Times New Roman"/>
          <w:color w:val="000000" w:themeColor="text1"/>
          <w:sz w:val="24"/>
          <w:szCs w:val="24"/>
          <w:lang w:val="en-US"/>
        </w:rPr>
        <w:t>h</w:t>
      </w:r>
      <w:r w:rsidR="001C65C2" w:rsidRPr="00013656">
        <w:rPr>
          <w:rFonts w:ascii="Times New Roman" w:hAnsi="Times New Roman" w:cs="Times New Roman"/>
          <w:color w:val="000000" w:themeColor="text1"/>
          <w:sz w:val="24"/>
          <w:szCs w:val="24"/>
          <w:lang w:val="en-US"/>
        </w:rPr>
        <w:t>.</w:t>
      </w:r>
    </w:p>
    <w:p w:rsidR="00595004"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en-US"/>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004">
        <w:rPr>
          <w:rFonts w:ascii="Times New Roman" w:hAnsi="Times New Roman" w:cs="Times New Roman"/>
          <w:b/>
          <w:color w:val="000000" w:themeColor="text1"/>
          <w:sz w:val="24"/>
          <w:szCs w:val="24"/>
          <w:lang w:val="az-Latn-AZ"/>
        </w:rPr>
        <w:t>18</w:t>
      </w:r>
      <w:r w:rsidR="00595156" w:rsidRPr="00B947EE">
        <w:rPr>
          <w:rFonts w:ascii="Times New Roman" w:hAnsi="Times New Roman" w:cs="Times New Roman"/>
          <w:b/>
          <w:color w:val="000000" w:themeColor="text1"/>
          <w:sz w:val="24"/>
          <w:szCs w:val="24"/>
          <w:lang w:val="az-Latn-AZ"/>
        </w:rPr>
        <w:t>.</w:t>
      </w:r>
      <w:r w:rsidR="00595156" w:rsidRPr="00B947EE">
        <w:rPr>
          <w:rFonts w:ascii="Times New Roman" w:hAnsi="Times New Roman" w:cs="Times New Roman"/>
          <w:color w:val="000000" w:themeColor="text1"/>
          <w:sz w:val="24"/>
          <w:szCs w:val="24"/>
          <w:lang w:val="az-Latn-AZ"/>
        </w:rPr>
        <w:t xml:space="preserve"> </w:t>
      </w:r>
      <w:r w:rsidR="001C65C2" w:rsidRPr="00013656">
        <w:rPr>
          <w:rFonts w:ascii="Times New Roman" w:hAnsi="Times New Roman" w:cs="Times New Roman"/>
          <w:color w:val="000000" w:themeColor="text1"/>
          <w:sz w:val="24"/>
          <w:szCs w:val="24"/>
          <w:lang w:val="az-Latn-AZ"/>
        </w:rPr>
        <w:t>Inferior vena cava. Portal vein. Latin terms used in topic.</w:t>
      </w:r>
      <w:r w:rsidR="001C65C2">
        <w:rPr>
          <w:rFonts w:ascii="Times New Roman" w:hAnsi="Times New Roman" w:cs="Times New Roman"/>
          <w:color w:val="000000" w:themeColor="text1"/>
          <w:sz w:val="24"/>
          <w:szCs w:val="24"/>
          <w:lang w:val="az-Latn-AZ"/>
        </w:rPr>
        <w:t xml:space="preserve"> </w:t>
      </w:r>
      <w:r w:rsidR="001C65C2" w:rsidRPr="00013656">
        <w:rPr>
          <w:rFonts w:ascii="Times New Roman" w:hAnsi="Times New Roman" w:cs="Times New Roman"/>
          <w:color w:val="000000" w:themeColor="text1"/>
          <w:sz w:val="24"/>
          <w:szCs w:val="24"/>
          <w:lang w:val="en-US"/>
        </w:rPr>
        <w:t>-2</w:t>
      </w:r>
      <w:r w:rsidR="001C65C2">
        <w:rPr>
          <w:rFonts w:ascii="Times New Roman" w:hAnsi="Times New Roman" w:cs="Times New Roman"/>
          <w:color w:val="000000" w:themeColor="text1"/>
          <w:sz w:val="24"/>
          <w:szCs w:val="24"/>
          <w:lang w:val="en-US"/>
        </w:rPr>
        <w:t>h</w:t>
      </w:r>
      <w:r w:rsidR="001C65C2" w:rsidRPr="00013656">
        <w:rPr>
          <w:rFonts w:ascii="Times New Roman" w:hAnsi="Times New Roman" w:cs="Times New Roman"/>
          <w:color w:val="000000" w:themeColor="text1"/>
          <w:sz w:val="24"/>
          <w:szCs w:val="24"/>
          <w:lang w:val="en-US"/>
        </w:rPr>
        <w:t>.</w:t>
      </w:r>
    </w:p>
    <w:p w:rsidR="00595156" w:rsidRPr="00B947EE" w:rsidRDefault="00595004"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 19.</w:t>
      </w:r>
      <w:r>
        <w:rPr>
          <w:rFonts w:ascii="Times New Roman" w:hAnsi="Times New Roman" w:cs="Times New Roman"/>
          <w:color w:val="000000" w:themeColor="text1"/>
          <w:sz w:val="24"/>
          <w:szCs w:val="24"/>
          <w:lang w:val="en-US"/>
        </w:rPr>
        <w:t xml:space="preserve"> </w:t>
      </w:r>
      <w:proofErr w:type="gramStart"/>
      <w:r w:rsidR="001C65C2" w:rsidRPr="00013656">
        <w:rPr>
          <w:rFonts w:ascii="Times New Roman" w:hAnsi="Times New Roman" w:cs="Times New Roman"/>
          <w:color w:val="000000" w:themeColor="text1"/>
          <w:sz w:val="24"/>
          <w:szCs w:val="24"/>
          <w:lang w:val="en-US"/>
        </w:rPr>
        <w:t>The structure and features of the lymphatic system.</w:t>
      </w:r>
      <w:proofErr w:type="gramEnd"/>
      <w:r w:rsidR="001C65C2" w:rsidRPr="00013656">
        <w:rPr>
          <w:rFonts w:ascii="Times New Roman" w:hAnsi="Times New Roman" w:cs="Times New Roman"/>
          <w:color w:val="000000" w:themeColor="text1"/>
          <w:sz w:val="24"/>
          <w:szCs w:val="24"/>
          <w:lang w:val="en-US"/>
        </w:rPr>
        <w:t xml:space="preserve"> -2</w:t>
      </w:r>
      <w:r w:rsidR="001C65C2">
        <w:rPr>
          <w:rFonts w:ascii="Times New Roman" w:hAnsi="Times New Roman" w:cs="Times New Roman"/>
          <w:color w:val="000000" w:themeColor="text1"/>
          <w:sz w:val="24"/>
          <w:szCs w:val="24"/>
          <w:lang w:val="en-US"/>
        </w:rPr>
        <w:t>h</w:t>
      </w:r>
      <w:r w:rsidR="001C65C2" w:rsidRPr="00013656">
        <w:rPr>
          <w:rFonts w:ascii="Times New Roman" w:hAnsi="Times New Roman" w:cs="Times New Roman"/>
          <w:color w:val="000000" w:themeColor="text1"/>
          <w:sz w:val="24"/>
          <w:szCs w:val="24"/>
          <w:lang w:val="en-US"/>
        </w:rPr>
        <w:t>.</w:t>
      </w:r>
    </w:p>
    <w:p w:rsidR="00595156" w:rsidRPr="00B947EE" w:rsidRDefault="00FF0059" w:rsidP="00595156">
      <w:pPr>
        <w:tabs>
          <w:tab w:val="left" w:pos="567"/>
        </w:tabs>
        <w:spacing w:after="0" w:line="360" w:lineRule="auto"/>
        <w:ind w:left="142"/>
        <w:contextualSpacing/>
        <w:jc w:val="both"/>
        <w:rPr>
          <w:rFonts w:ascii="Times New Roman" w:hAnsi="Times New Roman" w:cs="Times New Roman"/>
          <w:color w:val="000000" w:themeColor="text1"/>
          <w:sz w:val="24"/>
          <w:szCs w:val="24"/>
          <w:lang w:val="az-Latn-AZ"/>
        </w:rPr>
      </w:pPr>
      <w:r>
        <w:rPr>
          <w:rFonts w:ascii="Times New Roman" w:hAnsi="Times New Roman" w:cs="Times New Roman"/>
          <w:b/>
          <w:sz w:val="24"/>
          <w:szCs w:val="24"/>
          <w:lang w:val="az-Latn-AZ"/>
        </w:rPr>
        <w:t>Topic</w:t>
      </w:r>
      <w:r w:rsidR="00595156">
        <w:rPr>
          <w:rFonts w:ascii="Times New Roman" w:hAnsi="Times New Roman" w:cs="Times New Roman"/>
          <w:b/>
          <w:sz w:val="24"/>
          <w:szCs w:val="24"/>
          <w:lang w:val="az-Latn-AZ"/>
        </w:rPr>
        <w:t xml:space="preserve"> </w:t>
      </w:r>
      <w:r w:rsidR="00595004">
        <w:rPr>
          <w:rFonts w:ascii="Times New Roman" w:hAnsi="Times New Roman" w:cs="Times New Roman"/>
          <w:b/>
          <w:color w:val="000000" w:themeColor="text1"/>
          <w:sz w:val="24"/>
          <w:szCs w:val="24"/>
          <w:lang w:val="az-Latn-AZ"/>
        </w:rPr>
        <w:t>20</w:t>
      </w:r>
      <w:r w:rsidR="00595156" w:rsidRPr="00B947EE">
        <w:rPr>
          <w:rFonts w:ascii="Times New Roman" w:hAnsi="Times New Roman" w:cs="Times New Roman"/>
          <w:b/>
          <w:color w:val="000000" w:themeColor="text1"/>
          <w:sz w:val="24"/>
          <w:szCs w:val="24"/>
          <w:lang w:val="az-Latn-AZ"/>
        </w:rPr>
        <w:t>.</w:t>
      </w:r>
      <w:r w:rsidR="00595156" w:rsidRPr="005E0D28">
        <w:rPr>
          <w:rFonts w:ascii="Times New Roman" w:hAnsi="Times New Roman" w:cs="Times New Roman"/>
          <w:b/>
          <w:sz w:val="24"/>
          <w:szCs w:val="24"/>
          <w:lang w:val="az-Latn-AZ"/>
        </w:rPr>
        <w:t xml:space="preserve"> </w:t>
      </w:r>
      <w:r w:rsidR="001C65C2" w:rsidRPr="00013656">
        <w:rPr>
          <w:rFonts w:ascii="Times New Roman" w:hAnsi="Times New Roman" w:cs="Times New Roman"/>
          <w:color w:val="000000" w:themeColor="text1"/>
          <w:sz w:val="24"/>
          <w:szCs w:val="24"/>
          <w:lang w:val="en-US"/>
        </w:rPr>
        <w:t>The vegetative nervous system</w:t>
      </w:r>
      <w:proofErr w:type="gramStart"/>
      <w:r w:rsidR="001C65C2" w:rsidRPr="00013656">
        <w:rPr>
          <w:rFonts w:ascii="Times New Roman" w:hAnsi="Times New Roman" w:cs="Times New Roman"/>
          <w:color w:val="000000" w:themeColor="text1"/>
          <w:sz w:val="24"/>
          <w:szCs w:val="24"/>
          <w:lang w:val="en-US"/>
        </w:rPr>
        <w:t>.</w:t>
      </w:r>
      <w:r w:rsidR="001C65C2">
        <w:rPr>
          <w:rFonts w:ascii="Times New Roman" w:hAnsi="Times New Roman" w:cs="Times New Roman"/>
          <w:color w:val="000000" w:themeColor="text1"/>
          <w:sz w:val="24"/>
          <w:szCs w:val="24"/>
          <w:lang w:val="az-Latn-AZ"/>
        </w:rPr>
        <w:t>–</w:t>
      </w:r>
      <w:proofErr w:type="gramEnd"/>
      <w:r w:rsidR="001C65C2">
        <w:rPr>
          <w:rFonts w:ascii="Times New Roman" w:hAnsi="Times New Roman" w:cs="Times New Roman"/>
          <w:color w:val="000000" w:themeColor="text1"/>
          <w:sz w:val="24"/>
          <w:szCs w:val="24"/>
          <w:lang w:val="az-Latn-AZ"/>
        </w:rPr>
        <w:t xml:space="preserve"> 2 </w:t>
      </w:r>
      <w:r w:rsidR="001C65C2">
        <w:rPr>
          <w:rFonts w:ascii="Times New Roman" w:hAnsi="Times New Roman" w:cs="Times New Roman"/>
          <w:color w:val="000000" w:themeColor="text1"/>
          <w:sz w:val="24"/>
          <w:szCs w:val="24"/>
          <w:lang w:val="en-US"/>
        </w:rPr>
        <w:t>h</w:t>
      </w:r>
      <w:r w:rsidR="001C65C2" w:rsidRPr="00B947EE">
        <w:rPr>
          <w:rFonts w:ascii="Times New Roman" w:hAnsi="Times New Roman" w:cs="Times New Roman"/>
          <w:color w:val="000000" w:themeColor="text1"/>
          <w:sz w:val="24"/>
          <w:szCs w:val="24"/>
          <w:lang w:val="az-Latn-AZ"/>
        </w:rPr>
        <w:t>.</w:t>
      </w:r>
    </w:p>
    <w:p w:rsidR="00595156" w:rsidRDefault="00595156" w:rsidP="00595156">
      <w:pPr>
        <w:spacing w:after="0" w:line="240" w:lineRule="auto"/>
        <w:rPr>
          <w:rFonts w:ascii="Times New Roman" w:hAnsi="Times New Roman" w:cs="Times New Roman"/>
          <w:b/>
          <w:sz w:val="24"/>
          <w:szCs w:val="24"/>
          <w:lang w:val="az-Latn-AZ"/>
        </w:rPr>
      </w:pPr>
    </w:p>
    <w:p w:rsidR="00595156" w:rsidRDefault="00595156" w:rsidP="00595156">
      <w:pPr>
        <w:spacing w:after="0" w:line="240" w:lineRule="auto"/>
        <w:rPr>
          <w:rFonts w:ascii="Times New Roman" w:hAnsi="Times New Roman" w:cs="Times New Roman"/>
          <w:b/>
          <w:sz w:val="24"/>
          <w:szCs w:val="24"/>
          <w:lang w:val="az-Latn-AZ"/>
        </w:rPr>
      </w:pPr>
      <w:bookmarkStart w:id="0" w:name="_GoBack"/>
      <w:bookmarkEnd w:id="0"/>
    </w:p>
    <w:p w:rsidR="00595156" w:rsidRDefault="00595156" w:rsidP="00595156">
      <w:pPr>
        <w:spacing w:after="0" w:line="240" w:lineRule="auto"/>
        <w:rPr>
          <w:rFonts w:ascii="Times New Roman" w:hAnsi="Times New Roman" w:cs="Times New Roman"/>
          <w:b/>
          <w:sz w:val="24"/>
          <w:szCs w:val="24"/>
          <w:lang w:val="az-Latn-AZ"/>
        </w:rPr>
      </w:pPr>
    </w:p>
    <w:p w:rsidR="00013656" w:rsidRDefault="00013656" w:rsidP="00013656">
      <w:pPr>
        <w:spacing w:after="0" w:line="36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H</w:t>
      </w:r>
      <w:r w:rsidRPr="001A4A21">
        <w:rPr>
          <w:rFonts w:ascii="Times New Roman" w:hAnsi="Times New Roman" w:cs="Times New Roman"/>
          <w:b/>
          <w:sz w:val="24"/>
          <w:szCs w:val="24"/>
          <w:lang w:val="az-Latn-AZ"/>
        </w:rPr>
        <w:t xml:space="preserve">ead of the Department of </w:t>
      </w:r>
    </w:p>
    <w:p w:rsidR="00013656" w:rsidRPr="001A4A21" w:rsidRDefault="00013656" w:rsidP="00013656">
      <w:pPr>
        <w:spacing w:after="0" w:line="360" w:lineRule="auto"/>
        <w:rPr>
          <w:rFonts w:ascii="Times New Roman" w:hAnsi="Times New Roman" w:cs="Times New Roman"/>
          <w:b/>
          <w:sz w:val="24"/>
          <w:szCs w:val="24"/>
          <w:lang w:val="az-Latn-AZ"/>
        </w:rPr>
      </w:pPr>
      <w:r>
        <w:rPr>
          <w:rFonts w:ascii="Times New Roman" w:hAnsi="Times New Roman" w:cs="Times New Roman"/>
          <w:b/>
          <w:sz w:val="24"/>
          <w:szCs w:val="24"/>
          <w:lang w:val="az-Latn-AZ"/>
        </w:rPr>
        <w:t>Human anatomy and medical t</w:t>
      </w:r>
      <w:r w:rsidRPr="001A4A21">
        <w:rPr>
          <w:rFonts w:ascii="Times New Roman" w:hAnsi="Times New Roman" w:cs="Times New Roman"/>
          <w:b/>
          <w:sz w:val="24"/>
          <w:szCs w:val="24"/>
          <w:lang w:val="az-Latn-AZ"/>
        </w:rPr>
        <w:t>erminology,</w:t>
      </w:r>
    </w:p>
    <w:p w:rsidR="00595156" w:rsidRPr="00B947EE" w:rsidRDefault="00013656" w:rsidP="00013656">
      <w:pPr>
        <w:rPr>
          <w:sz w:val="24"/>
          <w:szCs w:val="24"/>
          <w:lang w:val="az-Latn-AZ"/>
        </w:rPr>
      </w:pPr>
      <w:r w:rsidRPr="001A4A21">
        <w:rPr>
          <w:rFonts w:ascii="Times New Roman" w:hAnsi="Times New Roman" w:cs="Times New Roman"/>
          <w:b/>
          <w:sz w:val="24"/>
          <w:szCs w:val="24"/>
          <w:lang w:val="az-Latn-AZ"/>
        </w:rPr>
        <w:t>associate professor</w:t>
      </w:r>
      <w:r w:rsidRPr="009D5138">
        <w:rPr>
          <w:rFonts w:ascii="Times New Roman" w:hAnsi="Times New Roman" w:cs="Times New Roman"/>
          <w:b/>
          <w:sz w:val="24"/>
          <w:szCs w:val="24"/>
          <w:lang w:val="az-Latn-AZ"/>
        </w:rPr>
        <w:t xml:space="preserve">                                                                     </w:t>
      </w:r>
      <w:r>
        <w:rPr>
          <w:rFonts w:ascii="Times New Roman" w:hAnsi="Times New Roman" w:cs="Times New Roman"/>
          <w:b/>
          <w:sz w:val="24"/>
          <w:szCs w:val="24"/>
          <w:lang w:val="az-Latn-AZ"/>
        </w:rPr>
        <w:t xml:space="preserve">                      </w:t>
      </w:r>
      <w:r w:rsidRPr="009D5138">
        <w:rPr>
          <w:rFonts w:ascii="Times New Roman" w:hAnsi="Times New Roman" w:cs="Times New Roman"/>
          <w:b/>
          <w:sz w:val="24"/>
          <w:szCs w:val="24"/>
          <w:lang w:val="az-Latn-AZ"/>
        </w:rPr>
        <w:t>A.S.Abdullayev</w:t>
      </w:r>
    </w:p>
    <w:p w:rsidR="00595156" w:rsidRPr="00D9706D" w:rsidRDefault="00595156" w:rsidP="00595156">
      <w:pPr>
        <w:rPr>
          <w:lang w:val="az-Latn-AZ"/>
        </w:rPr>
      </w:pPr>
    </w:p>
    <w:p w:rsidR="00CE71EE" w:rsidRPr="00013656" w:rsidRDefault="00CE71EE" w:rsidP="00595156">
      <w:pPr>
        <w:rPr>
          <w:lang w:val="en-US"/>
        </w:rPr>
      </w:pPr>
    </w:p>
    <w:sectPr w:rsidR="00CE71EE" w:rsidRPr="00013656" w:rsidSect="00AE26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E74F76"/>
    <w:multiLevelType w:val="hybridMultilevel"/>
    <w:tmpl w:val="4378B210"/>
    <w:lvl w:ilvl="0" w:tplc="9646941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docVars>
    <w:docVar w:name="__Grammarly_42____i" w:val="H4sIAAAAAAAEAKtWckksSQxILCpxzi/NK1GyMqwFAAEhoTITAAAA"/>
    <w:docVar w:name="__Grammarly_42___1" w:val="H4sIAAAAAAAEAKtWcslP9kxRslIyNDYysbQ0MjW2MDQ2N7IwNjdR0lEKTi0uzszPAykwqQUAFmXqTCwAAAA="/>
  </w:docVars>
  <w:rsids>
    <w:rsidRoot w:val="00833285"/>
    <w:rsid w:val="00013656"/>
    <w:rsid w:val="000D3DD2"/>
    <w:rsid w:val="001C65C2"/>
    <w:rsid w:val="00595004"/>
    <w:rsid w:val="00595156"/>
    <w:rsid w:val="00633A40"/>
    <w:rsid w:val="006B001E"/>
    <w:rsid w:val="006B0635"/>
    <w:rsid w:val="00756717"/>
    <w:rsid w:val="0079584E"/>
    <w:rsid w:val="0081587E"/>
    <w:rsid w:val="00833285"/>
    <w:rsid w:val="008566E2"/>
    <w:rsid w:val="008849AE"/>
    <w:rsid w:val="008B1C3B"/>
    <w:rsid w:val="00A73FA7"/>
    <w:rsid w:val="00AE2691"/>
    <w:rsid w:val="00BB00E9"/>
    <w:rsid w:val="00BB01DA"/>
    <w:rsid w:val="00CA65BE"/>
    <w:rsid w:val="00CE71EE"/>
    <w:rsid w:val="00D245A3"/>
    <w:rsid w:val="00D9706D"/>
    <w:rsid w:val="00FF0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706D"/>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65B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Pages>
  <Words>714</Words>
  <Characters>4074</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Anar Abdullayev</dc:creator>
  <cp:keywords/>
  <dc:description/>
  <cp:lastModifiedBy>Günay Bayramova</cp:lastModifiedBy>
  <cp:revision>12</cp:revision>
  <dcterms:created xsi:type="dcterms:W3CDTF">2020-10-30T07:26:00Z</dcterms:created>
  <dcterms:modified xsi:type="dcterms:W3CDTF">2022-10-05T08:31:00Z</dcterms:modified>
</cp:coreProperties>
</file>